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2F" w:rsidRDefault="008B5836" w:rsidP="00FE6E54">
      <w:pPr>
        <w:spacing w:before="1" w:after="72"/>
        <w:ind w:left="2016" w:right="2001"/>
      </w:pPr>
      <w:r>
        <w:rPr>
          <w:noProof/>
          <w:lang w:val="el-GR" w:eastAsia="el-GR"/>
        </w:rPr>
        <w:drawing>
          <wp:inline distT="0" distB="0" distL="0" distR="0">
            <wp:extent cx="421005" cy="40195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12F" w:rsidRPr="003A3538" w:rsidRDefault="00920ABB" w:rsidP="00235B33">
      <w:pPr>
        <w:rPr>
          <w:rFonts w:ascii="Times New Roman" w:hAnsi="Times New Roman" w:cs="Times New Roman"/>
          <w:b/>
          <w:color w:val="1D1D1D"/>
          <w:sz w:val="24"/>
          <w:lang w:val="el-GR"/>
        </w:rPr>
      </w:pPr>
      <w:r w:rsidRPr="003A3538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368.65pt;margin-top:69.1pt;width:181.95pt;height:69.9pt;z-index:-251659264;mso-wrap-distance-left:0;mso-wrap-distance-right:0;mso-position-horizontal-relative:page;mso-position-vertical-relative:page" filled="f" stroked="f">
            <v:textbox inset="0,0,0,0">
              <w:txbxContent>
                <w:p w:rsidR="00361014" w:rsidRPr="00235B33" w:rsidRDefault="00361014">
                  <w:pPr>
                    <w:spacing w:line="204" w:lineRule="auto"/>
                    <w:rPr>
                      <w:rFonts w:ascii="Times New Roman" w:hAnsi="Times New Roman" w:cs="Times New Roman"/>
                      <w:color w:val="1D1D1D"/>
                      <w:spacing w:val="-5"/>
                      <w:w w:val="110"/>
                      <w:sz w:val="24"/>
                      <w:szCs w:val="24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color w:val="1D1D1D"/>
                      <w:spacing w:val="-5"/>
                      <w:w w:val="110"/>
                      <w:sz w:val="24"/>
                      <w:szCs w:val="24"/>
                      <w:lang w:val="el-GR"/>
                    </w:rPr>
                    <w:t xml:space="preserve">ΑΝΑΡΤΗΤΕΟ 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pacing w:val="-5"/>
                      <w:sz w:val="24"/>
                      <w:szCs w:val="24"/>
                      <w:lang w:val="el-GR"/>
                    </w:rPr>
                    <w:t>ΣΤΟ ΔΙΑΔΙΚΤΥΟ</w:t>
                  </w:r>
                </w:p>
                <w:p w:rsidR="00361014" w:rsidRPr="003A3538" w:rsidRDefault="00361014">
                  <w:pPr>
                    <w:spacing w:before="216" w:after="108"/>
                    <w:ind w:left="576" w:right="14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l-GR"/>
                    </w:rPr>
                  </w:pPr>
                  <w:r w:rsidRPr="003A353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l-GR"/>
                    </w:rPr>
                    <w:t xml:space="preserve">ΒΕΡΟΙΑ, </w:t>
                  </w:r>
                  <w:r w:rsidR="003A3538" w:rsidRPr="003A353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l-GR"/>
                    </w:rPr>
                    <w:t>19</w:t>
                  </w:r>
                  <w:r w:rsidRPr="003A353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l-GR"/>
                    </w:rPr>
                    <w:t>-</w:t>
                  </w:r>
                  <w:r w:rsidR="003A3538" w:rsidRPr="003A353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l-GR"/>
                    </w:rPr>
                    <w:t>1-2024</w:t>
                  </w:r>
                </w:p>
                <w:p w:rsidR="00361014" w:rsidRPr="003A3538" w:rsidRDefault="003A3538">
                  <w:pPr>
                    <w:spacing w:before="216" w:after="108"/>
                    <w:ind w:left="576" w:right="14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l-GR"/>
                    </w:rPr>
                  </w:pPr>
                  <w:proofErr w:type="spellStart"/>
                  <w:r w:rsidRPr="003A3538">
                    <w:rPr>
                      <w:rFonts w:ascii="Times New Roman" w:hAnsi="Times New Roman" w:cs="Times New Roman"/>
                      <w:color w:val="000000" w:themeColor="text1"/>
                      <w:spacing w:val="-3"/>
                      <w:sz w:val="24"/>
                      <w:szCs w:val="24"/>
                      <w:lang w:val="el-GR"/>
                    </w:rPr>
                    <w:t>Αριθμ</w:t>
                  </w:r>
                  <w:proofErr w:type="spellEnd"/>
                  <w:r w:rsidRPr="003A3538">
                    <w:rPr>
                      <w:rFonts w:ascii="Times New Roman" w:hAnsi="Times New Roman" w:cs="Times New Roman"/>
                      <w:color w:val="000000" w:themeColor="text1"/>
                      <w:spacing w:val="-3"/>
                      <w:sz w:val="24"/>
                      <w:szCs w:val="24"/>
                      <w:lang w:val="el-GR"/>
                    </w:rPr>
                    <w:t xml:space="preserve">. </w:t>
                  </w:r>
                  <w:proofErr w:type="spellStart"/>
                  <w:r w:rsidRPr="003A3538">
                    <w:rPr>
                      <w:rFonts w:ascii="Times New Roman" w:hAnsi="Times New Roman" w:cs="Times New Roman"/>
                      <w:color w:val="000000" w:themeColor="text1"/>
                      <w:spacing w:val="-3"/>
                      <w:sz w:val="24"/>
                      <w:szCs w:val="24"/>
                      <w:lang w:val="el-GR"/>
                    </w:rPr>
                    <w:t>Πρωτ</w:t>
                  </w:r>
                  <w:proofErr w:type="spellEnd"/>
                  <w:r w:rsidRPr="003A3538">
                    <w:rPr>
                      <w:rFonts w:ascii="Times New Roman" w:hAnsi="Times New Roman" w:cs="Times New Roman"/>
                      <w:color w:val="000000" w:themeColor="text1"/>
                      <w:spacing w:val="-3"/>
                      <w:sz w:val="24"/>
                      <w:szCs w:val="24"/>
                      <w:lang w:val="el-GR"/>
                    </w:rPr>
                    <w:t xml:space="preserve">.: </w:t>
                  </w:r>
                  <w:r w:rsidR="00113D13">
                    <w:rPr>
                      <w:rFonts w:ascii="Times New Roman" w:hAnsi="Times New Roman" w:cs="Times New Roman"/>
                      <w:color w:val="000000" w:themeColor="text1"/>
                      <w:spacing w:val="-3"/>
                      <w:sz w:val="24"/>
                      <w:szCs w:val="24"/>
                      <w:lang w:val="el-GR"/>
                    </w:rPr>
                    <w:t>29</w:t>
                  </w:r>
                </w:p>
              </w:txbxContent>
            </v:textbox>
            <w10:wrap type="square" anchorx="page" anchory="page"/>
          </v:shape>
        </w:pict>
      </w:r>
      <w:r w:rsidR="008B5836" w:rsidRPr="003A3538">
        <w:rPr>
          <w:rFonts w:ascii="Times New Roman" w:hAnsi="Times New Roman" w:cs="Times New Roman"/>
          <w:b/>
          <w:color w:val="1D1D1D"/>
          <w:sz w:val="24"/>
          <w:lang w:val="el-GR"/>
        </w:rPr>
        <w:t>ΕΛΛΗΝΙΚΗ ΔΗΜΟΚΡΑΤΙΑ</w:t>
      </w:r>
      <w:r w:rsidR="008B5836" w:rsidRPr="003A3538">
        <w:rPr>
          <w:rFonts w:ascii="Times New Roman" w:hAnsi="Times New Roman" w:cs="Times New Roman"/>
          <w:color w:val="1D1D1D"/>
          <w:lang w:val="el-GR"/>
        </w:rPr>
        <w:t xml:space="preserve"> </w:t>
      </w:r>
      <w:r w:rsidR="008B5836" w:rsidRPr="003A3538">
        <w:rPr>
          <w:rFonts w:ascii="Times New Roman" w:hAnsi="Times New Roman" w:cs="Times New Roman"/>
          <w:color w:val="1D1D1D"/>
          <w:lang w:val="el-GR"/>
        </w:rPr>
        <w:br/>
      </w:r>
      <w:r w:rsidR="008B5836" w:rsidRPr="003A3538">
        <w:rPr>
          <w:rFonts w:ascii="Times New Roman" w:hAnsi="Times New Roman" w:cs="Times New Roman"/>
          <w:color w:val="1D1D1D"/>
          <w:spacing w:val="-4"/>
          <w:sz w:val="24"/>
          <w:lang w:val="el-GR"/>
        </w:rPr>
        <w:t>ΥΠΟΥΡΓΕΙΟ ΠΑΙΔΕΙΑΣ, ΘΡΗΣΚΕΥΜΑΤΩΝ</w:t>
      </w:r>
      <w:r w:rsidR="008B5836" w:rsidRPr="003A3538">
        <w:rPr>
          <w:rFonts w:ascii="Times New Roman" w:hAnsi="Times New Roman" w:cs="Times New Roman"/>
          <w:color w:val="1D1D1D"/>
          <w:spacing w:val="-4"/>
          <w:lang w:val="el-GR"/>
        </w:rPr>
        <w:t xml:space="preserve"> </w:t>
      </w:r>
      <w:r w:rsidR="008B5836" w:rsidRPr="003A3538">
        <w:rPr>
          <w:rFonts w:ascii="Times New Roman" w:hAnsi="Times New Roman" w:cs="Times New Roman"/>
          <w:color w:val="1D1D1D"/>
          <w:spacing w:val="-4"/>
          <w:lang w:val="el-GR"/>
        </w:rPr>
        <w:br/>
      </w:r>
      <w:r w:rsidR="008B5836" w:rsidRPr="003A3538">
        <w:rPr>
          <w:rFonts w:ascii="Times New Roman" w:hAnsi="Times New Roman" w:cs="Times New Roman"/>
          <w:color w:val="1D1D1D"/>
          <w:sz w:val="24"/>
          <w:lang w:val="el-GR"/>
        </w:rPr>
        <w:t>&amp; ΑΘΛΗΤΙΣΜΟΥ</w:t>
      </w:r>
    </w:p>
    <w:p w:rsidR="00B9312F" w:rsidRPr="003A3538" w:rsidRDefault="00920ABB" w:rsidP="00235B33">
      <w:pPr>
        <w:rPr>
          <w:rFonts w:ascii="Times New Roman" w:hAnsi="Times New Roman" w:cs="Times New Roman"/>
          <w:b/>
          <w:color w:val="1D1D1D"/>
          <w:sz w:val="24"/>
          <w:lang w:val="el-GR"/>
        </w:rPr>
      </w:pPr>
      <w:r w:rsidRPr="003A3538">
        <w:rPr>
          <w:rFonts w:ascii="Times New Roman" w:hAnsi="Times New Roman" w:cs="Times New Roman"/>
        </w:rPr>
        <w:pict>
          <v:shape id="_x0000_s1028" type="#_x0000_t202" style="position:absolute;margin-left:263.3pt;margin-top:52.75pt;width:238.9pt;height:44.9pt;z-index:-251658240;mso-wrap-distance-left:0;mso-wrap-distance-right:0" filled="f" stroked="f">
            <v:textbox inset="0,0,0,0">
              <w:txbxContent>
                <w:p w:rsidR="00361014" w:rsidRPr="00235B33" w:rsidRDefault="00361014">
                  <w:pPr>
                    <w:spacing w:line="307" w:lineRule="exact"/>
                    <w:ind w:left="2016" w:right="864" w:hanging="864"/>
                    <w:rPr>
                      <w:rFonts w:ascii="Times New Roman" w:hAnsi="Times New Roman" w:cs="Times New Roman"/>
                      <w:b/>
                      <w:color w:val="1D1D1D"/>
                      <w:spacing w:val="-2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spacing w:val="-2"/>
                      <w:lang w:val="el-GR"/>
                    </w:rPr>
                    <w:t xml:space="preserve">ΠΡΟΣ : Δ.Δ.E 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pacing w:val="-2"/>
                      <w:lang w:val="el-GR"/>
                    </w:rPr>
                    <w:t>ΗΜΑΘΙΑΣ</w:t>
                  </w:r>
                  <w:r>
                    <w:rPr>
                      <w:rFonts w:ascii="Times New Roman" w:hAnsi="Times New Roman" w:cs="Times New Roman"/>
                      <w:color w:val="1D1D1D"/>
                      <w:spacing w:val="-2"/>
                      <w:lang w:val="el-GR"/>
                    </w:rPr>
                    <w:t xml:space="preserve"> </w:t>
                  </w: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lang w:val="el-GR"/>
                    </w:rPr>
                    <w:t>(ΓΙΑ ΑΝΑΡΤΗΣΗ)</w:t>
                  </w:r>
                </w:p>
              </w:txbxContent>
            </v:textbox>
            <w10:wrap type="square"/>
          </v:shape>
        </w:pict>
      </w:r>
      <w:r w:rsidR="008B5836" w:rsidRPr="003A3538">
        <w:rPr>
          <w:rFonts w:ascii="Times New Roman" w:hAnsi="Times New Roman" w:cs="Times New Roman"/>
          <w:b/>
          <w:color w:val="1D1D1D"/>
          <w:sz w:val="24"/>
          <w:lang w:val="el-GR"/>
        </w:rPr>
        <w:t>ΠΕΡΙΦΕΡΕΙΑΚΗ ΔΙΕΥΘΥΝΣΗ</w:t>
      </w:r>
      <w:r w:rsidR="008B5836" w:rsidRPr="003A3538">
        <w:rPr>
          <w:rFonts w:ascii="Times New Roman" w:hAnsi="Times New Roman" w:cs="Times New Roman"/>
          <w:color w:val="1D1D1D"/>
          <w:lang w:val="el-GR"/>
        </w:rPr>
        <w:t xml:space="preserve"> </w:t>
      </w:r>
      <w:r w:rsidR="008B5836" w:rsidRPr="003A3538">
        <w:rPr>
          <w:rFonts w:ascii="Times New Roman" w:hAnsi="Times New Roman" w:cs="Times New Roman"/>
          <w:color w:val="1D1D1D"/>
          <w:lang w:val="el-GR"/>
        </w:rPr>
        <w:br/>
      </w:r>
      <w:r w:rsidR="008B5836" w:rsidRPr="003A3538">
        <w:rPr>
          <w:rFonts w:ascii="Times New Roman" w:hAnsi="Times New Roman" w:cs="Times New Roman"/>
          <w:b/>
          <w:color w:val="1D1D1D"/>
          <w:spacing w:val="2"/>
          <w:sz w:val="24"/>
          <w:lang w:val="el-GR"/>
        </w:rPr>
        <w:t>Α/ΘΜΙΑΣ &amp; Β/ΘΜΙΑΣ ΕΚΠ/ΣΗΣ</w:t>
      </w:r>
      <w:r w:rsidR="008B5836" w:rsidRPr="003A3538">
        <w:rPr>
          <w:rFonts w:ascii="Times New Roman" w:hAnsi="Times New Roman" w:cs="Times New Roman"/>
          <w:b/>
          <w:color w:val="1D1D1D"/>
          <w:spacing w:val="2"/>
          <w:lang w:val="el-GR"/>
        </w:rPr>
        <w:t xml:space="preserve"> </w:t>
      </w:r>
      <w:r w:rsidR="008B5836" w:rsidRPr="003A3538">
        <w:rPr>
          <w:rFonts w:ascii="Times New Roman" w:hAnsi="Times New Roman" w:cs="Times New Roman"/>
          <w:b/>
          <w:color w:val="1D1D1D"/>
          <w:spacing w:val="2"/>
          <w:lang w:val="el-GR"/>
        </w:rPr>
        <w:br/>
      </w:r>
      <w:r w:rsidR="008B5836" w:rsidRPr="003A3538">
        <w:rPr>
          <w:rFonts w:ascii="Times New Roman" w:hAnsi="Times New Roman" w:cs="Times New Roman"/>
          <w:b/>
          <w:color w:val="1D1D1D"/>
          <w:sz w:val="24"/>
          <w:lang w:val="el-GR"/>
        </w:rPr>
        <w:t>ΚΕΝΤΡΙΚΗΣ ΜΑΚΕΔΟΝΙΑΣ</w:t>
      </w:r>
      <w:r w:rsidR="008B5836" w:rsidRPr="003A3538">
        <w:rPr>
          <w:rFonts w:ascii="Times New Roman" w:hAnsi="Times New Roman" w:cs="Times New Roman"/>
          <w:color w:val="1D1D1D"/>
          <w:lang w:val="el-GR"/>
        </w:rPr>
        <w:t xml:space="preserve"> </w:t>
      </w:r>
      <w:r w:rsidR="008B5836" w:rsidRPr="003A3538">
        <w:rPr>
          <w:rFonts w:ascii="Times New Roman" w:hAnsi="Times New Roman" w:cs="Times New Roman"/>
          <w:color w:val="1D1D1D"/>
          <w:lang w:val="el-GR"/>
        </w:rPr>
        <w:br/>
      </w:r>
      <w:r w:rsidR="008B5836" w:rsidRPr="003A3538">
        <w:rPr>
          <w:rFonts w:ascii="Times New Roman" w:hAnsi="Times New Roman" w:cs="Times New Roman"/>
          <w:b/>
          <w:color w:val="1D1D1D"/>
          <w:spacing w:val="-8"/>
          <w:sz w:val="24"/>
          <w:lang w:val="el-GR"/>
        </w:rPr>
        <w:t>Δ/ΝΣΗ Β/ΘΜΙΑΣ ΕΚΠ/ΣΗΣ ΗΜΑΘΙΑΣ</w:t>
      </w:r>
    </w:p>
    <w:p w:rsidR="00B9312F" w:rsidRPr="003A3538" w:rsidRDefault="00920ABB" w:rsidP="00235B33">
      <w:pPr>
        <w:spacing w:before="180" w:line="204" w:lineRule="auto"/>
        <w:ind w:left="1512"/>
        <w:jc w:val="both"/>
        <w:rPr>
          <w:rFonts w:ascii="Times New Roman" w:hAnsi="Times New Roman" w:cs="Times New Roman"/>
          <w:color w:val="1D1D1D"/>
          <w:spacing w:val="4"/>
          <w:lang w:val="el-GR"/>
        </w:rPr>
      </w:pPr>
      <w:r w:rsidRPr="003A3538">
        <w:rPr>
          <w:rFonts w:ascii="Times New Roman" w:hAnsi="Times New Roman" w:cs="Times New Roman"/>
        </w:rPr>
        <w:pict>
          <v:line id="_x0000_s1027" style="position:absolute;left:0;text-align:left;z-index:251656192;mso-position-horizontal-relative:text;mso-position-vertical-relative:text" from="97.95pt,1.05pt" to="161pt,1.05pt" strokecolor="#333" strokeweight="2pt"/>
        </w:pict>
      </w:r>
      <w:r w:rsidR="008B5836" w:rsidRPr="003A3538">
        <w:rPr>
          <w:rFonts w:ascii="Times New Roman" w:hAnsi="Times New Roman" w:cs="Times New Roman"/>
          <w:color w:val="1D1D1D"/>
          <w:spacing w:val="4"/>
          <w:lang w:val="el-GR"/>
        </w:rPr>
        <w:t>4ο ΓΕ.Λ</w:t>
      </w:r>
      <w:r w:rsidR="008B5836" w:rsidRPr="003A3538">
        <w:rPr>
          <w:rFonts w:ascii="Times New Roman" w:hAnsi="Times New Roman" w:cs="Times New Roman"/>
          <w:color w:val="1D1D1D"/>
          <w:spacing w:val="4"/>
          <w:sz w:val="24"/>
          <w:lang w:val="el-GR"/>
        </w:rPr>
        <w:t xml:space="preserve"> </w:t>
      </w:r>
      <w:r w:rsidR="008B5836" w:rsidRPr="003A3538">
        <w:rPr>
          <w:rFonts w:ascii="Times New Roman" w:hAnsi="Times New Roman" w:cs="Times New Roman"/>
          <w:b/>
          <w:color w:val="1D1D1D"/>
          <w:spacing w:val="4"/>
          <w:sz w:val="24"/>
          <w:lang w:val="el-GR"/>
        </w:rPr>
        <w:t>ΒΕΡΟΙΑΣ</w:t>
      </w:r>
    </w:p>
    <w:p w:rsidR="00B9312F" w:rsidRPr="003A3538" w:rsidRDefault="008B5836" w:rsidP="00235B33">
      <w:pPr>
        <w:tabs>
          <w:tab w:val="right" w:pos="3572"/>
        </w:tabs>
        <w:jc w:val="both"/>
        <w:rPr>
          <w:rFonts w:ascii="Times New Roman" w:hAnsi="Times New Roman" w:cs="Times New Roman"/>
          <w:color w:val="1D1D1D"/>
          <w:spacing w:val="-4"/>
          <w:sz w:val="24"/>
          <w:lang w:val="el-GR"/>
        </w:rPr>
      </w:pPr>
      <w:proofErr w:type="spellStart"/>
      <w:r w:rsidRPr="003A3538">
        <w:rPr>
          <w:rFonts w:ascii="Times New Roman" w:hAnsi="Times New Roman" w:cs="Times New Roman"/>
          <w:color w:val="1D1D1D"/>
          <w:spacing w:val="-4"/>
          <w:sz w:val="24"/>
          <w:lang w:val="el-GR"/>
        </w:rPr>
        <w:t>Ταχ</w:t>
      </w:r>
      <w:proofErr w:type="spellEnd"/>
      <w:r w:rsidRPr="003A3538">
        <w:rPr>
          <w:rFonts w:ascii="Times New Roman" w:hAnsi="Times New Roman" w:cs="Times New Roman"/>
          <w:color w:val="1D1D1D"/>
          <w:spacing w:val="-4"/>
          <w:sz w:val="24"/>
          <w:lang w:val="el-GR"/>
        </w:rPr>
        <w:t>. Δ/</w:t>
      </w:r>
      <w:proofErr w:type="spellStart"/>
      <w:r w:rsidRPr="003A3538">
        <w:rPr>
          <w:rFonts w:ascii="Times New Roman" w:hAnsi="Times New Roman" w:cs="Times New Roman"/>
          <w:color w:val="1D1D1D"/>
          <w:spacing w:val="-4"/>
          <w:sz w:val="24"/>
          <w:lang w:val="el-GR"/>
        </w:rPr>
        <w:t>νση</w:t>
      </w:r>
      <w:proofErr w:type="spellEnd"/>
      <w:r w:rsidRPr="003A3538">
        <w:rPr>
          <w:rFonts w:ascii="Times New Roman" w:hAnsi="Times New Roman" w:cs="Times New Roman"/>
          <w:color w:val="1D1D1D"/>
          <w:spacing w:val="-4"/>
          <w:sz w:val="24"/>
          <w:lang w:val="el-GR"/>
        </w:rPr>
        <w:t xml:space="preserve"> :</w:t>
      </w:r>
      <w:r w:rsidR="001A6F86" w:rsidRPr="003A3538">
        <w:rPr>
          <w:rFonts w:ascii="Times New Roman" w:hAnsi="Times New Roman" w:cs="Times New Roman"/>
          <w:color w:val="1D1D1D"/>
          <w:spacing w:val="-4"/>
          <w:sz w:val="24"/>
          <w:lang w:val="el-GR"/>
        </w:rPr>
        <w:t xml:space="preserve"> </w:t>
      </w:r>
      <w:r w:rsidRPr="003A3538">
        <w:rPr>
          <w:rFonts w:ascii="Times New Roman" w:hAnsi="Times New Roman" w:cs="Times New Roman"/>
          <w:color w:val="1D1D1D"/>
          <w:sz w:val="24"/>
          <w:lang w:val="el-GR"/>
        </w:rPr>
        <w:t>Εργατικές κατοικίες</w:t>
      </w:r>
    </w:p>
    <w:p w:rsidR="00B9312F" w:rsidRPr="003A3538" w:rsidRDefault="008B5836" w:rsidP="00235B33">
      <w:pPr>
        <w:jc w:val="both"/>
        <w:rPr>
          <w:rFonts w:ascii="Times New Roman" w:hAnsi="Times New Roman" w:cs="Times New Roman"/>
          <w:color w:val="1D1D1D"/>
          <w:spacing w:val="2"/>
          <w:sz w:val="24"/>
          <w:lang w:val="el-GR"/>
        </w:rPr>
      </w:pPr>
      <w:proofErr w:type="spellStart"/>
      <w:r w:rsidRPr="003A3538">
        <w:rPr>
          <w:rFonts w:ascii="Times New Roman" w:hAnsi="Times New Roman" w:cs="Times New Roman"/>
          <w:color w:val="1D1D1D"/>
          <w:spacing w:val="2"/>
          <w:sz w:val="24"/>
          <w:lang w:val="el-GR"/>
        </w:rPr>
        <w:t>Ταχ</w:t>
      </w:r>
      <w:proofErr w:type="spellEnd"/>
      <w:r w:rsidRPr="003A3538">
        <w:rPr>
          <w:rFonts w:ascii="Times New Roman" w:hAnsi="Times New Roman" w:cs="Times New Roman"/>
          <w:color w:val="1D1D1D"/>
          <w:spacing w:val="2"/>
          <w:sz w:val="24"/>
          <w:lang w:val="el-GR"/>
        </w:rPr>
        <w:t>. Κώδικας:</w:t>
      </w:r>
      <w:r w:rsidR="001A6F86" w:rsidRPr="003A3538">
        <w:rPr>
          <w:rFonts w:ascii="Times New Roman" w:hAnsi="Times New Roman" w:cs="Times New Roman"/>
          <w:color w:val="1D1D1D"/>
          <w:spacing w:val="2"/>
          <w:sz w:val="24"/>
          <w:lang w:val="el-GR"/>
        </w:rPr>
        <w:t xml:space="preserve"> </w:t>
      </w:r>
      <w:r w:rsidRPr="003A3538">
        <w:rPr>
          <w:rFonts w:ascii="Times New Roman" w:hAnsi="Times New Roman" w:cs="Times New Roman"/>
          <w:color w:val="1D1D1D"/>
          <w:spacing w:val="2"/>
          <w:sz w:val="24"/>
          <w:lang w:val="el-GR"/>
        </w:rPr>
        <w:t>59131</w:t>
      </w:r>
    </w:p>
    <w:p w:rsidR="00235B33" w:rsidRPr="003A3538" w:rsidRDefault="008B5836" w:rsidP="00235B33">
      <w:pPr>
        <w:tabs>
          <w:tab w:val="right" w:pos="2880"/>
        </w:tabs>
        <w:ind w:right="720"/>
        <w:jc w:val="both"/>
        <w:rPr>
          <w:rFonts w:ascii="Times New Roman" w:hAnsi="Times New Roman" w:cs="Times New Roman"/>
          <w:color w:val="1D1D1D"/>
          <w:sz w:val="24"/>
          <w:lang w:val="el-GR"/>
        </w:rPr>
      </w:pPr>
      <w:proofErr w:type="spellStart"/>
      <w:r w:rsidRPr="003A3538">
        <w:rPr>
          <w:rFonts w:ascii="Times New Roman" w:hAnsi="Times New Roman" w:cs="Times New Roman"/>
          <w:color w:val="1D1D1D"/>
          <w:sz w:val="24"/>
          <w:lang w:val="el-GR"/>
        </w:rPr>
        <w:t>Πληροφορίεs</w:t>
      </w:r>
      <w:proofErr w:type="spellEnd"/>
      <w:r w:rsidRPr="003A3538">
        <w:rPr>
          <w:rFonts w:ascii="Times New Roman" w:hAnsi="Times New Roman" w:cs="Times New Roman"/>
          <w:color w:val="1D1D1D"/>
          <w:sz w:val="24"/>
          <w:lang w:val="el-GR"/>
        </w:rPr>
        <w:t>:</w:t>
      </w:r>
      <w:r w:rsidR="001A6F86" w:rsidRPr="003A3538">
        <w:rPr>
          <w:rFonts w:ascii="Times New Roman" w:hAnsi="Times New Roman" w:cs="Times New Roman"/>
          <w:color w:val="1D1D1D"/>
          <w:sz w:val="24"/>
          <w:lang w:val="el-GR"/>
        </w:rPr>
        <w:t xml:space="preserve"> </w:t>
      </w:r>
      <w:r w:rsidRPr="003A3538">
        <w:rPr>
          <w:rFonts w:ascii="Times New Roman" w:hAnsi="Times New Roman" w:cs="Times New Roman"/>
          <w:color w:val="1D1D1D"/>
          <w:sz w:val="24"/>
          <w:lang w:val="el-GR"/>
        </w:rPr>
        <w:t xml:space="preserve">Δημήτρης </w:t>
      </w:r>
      <w:proofErr w:type="spellStart"/>
      <w:r w:rsidRPr="003A3538">
        <w:rPr>
          <w:rFonts w:ascii="Times New Roman" w:hAnsi="Times New Roman" w:cs="Times New Roman"/>
          <w:color w:val="1D1D1D"/>
          <w:sz w:val="24"/>
          <w:lang w:val="el-GR"/>
        </w:rPr>
        <w:t>Ταχματζίδης</w:t>
      </w:r>
      <w:proofErr w:type="spellEnd"/>
      <w:r w:rsidRPr="003A3538">
        <w:rPr>
          <w:rFonts w:ascii="Times New Roman" w:hAnsi="Times New Roman" w:cs="Times New Roman"/>
          <w:color w:val="1D1D1D"/>
          <w:sz w:val="24"/>
          <w:lang w:val="el-GR"/>
        </w:rPr>
        <w:t xml:space="preserve"> </w:t>
      </w:r>
    </w:p>
    <w:p w:rsidR="00B9312F" w:rsidRPr="003A3538" w:rsidRDefault="008B5836" w:rsidP="00235B33">
      <w:pPr>
        <w:tabs>
          <w:tab w:val="right" w:pos="2880"/>
        </w:tabs>
        <w:ind w:right="720"/>
        <w:jc w:val="both"/>
        <w:rPr>
          <w:rFonts w:ascii="Times New Roman" w:hAnsi="Times New Roman" w:cs="Times New Roman"/>
          <w:color w:val="1D1D1D"/>
          <w:sz w:val="24"/>
          <w:lang w:val="el-GR"/>
        </w:rPr>
      </w:pPr>
      <w:r w:rsidRPr="003A3538">
        <w:rPr>
          <w:rFonts w:ascii="Times New Roman" w:hAnsi="Times New Roman" w:cs="Times New Roman"/>
          <w:color w:val="1D1D1D"/>
          <w:sz w:val="24"/>
          <w:lang w:val="el-GR"/>
        </w:rPr>
        <w:t>Τηλέφωνο:</w:t>
      </w:r>
      <w:r w:rsidR="001A6F86" w:rsidRPr="003A3538">
        <w:rPr>
          <w:rFonts w:ascii="Times New Roman" w:hAnsi="Times New Roman" w:cs="Times New Roman"/>
          <w:color w:val="1D1D1D"/>
          <w:sz w:val="24"/>
          <w:lang w:val="el-GR"/>
        </w:rPr>
        <w:t xml:space="preserve"> </w:t>
      </w:r>
      <w:r w:rsidRPr="003A3538">
        <w:rPr>
          <w:rFonts w:ascii="Times New Roman" w:hAnsi="Times New Roman" w:cs="Times New Roman"/>
          <w:color w:val="1D1D1D"/>
          <w:sz w:val="24"/>
          <w:lang w:val="el-GR"/>
        </w:rPr>
        <w:t>23310 28801</w:t>
      </w:r>
    </w:p>
    <w:p w:rsidR="00FE6E54" w:rsidRPr="003A3538" w:rsidRDefault="001A6F86" w:rsidP="00235B33">
      <w:pPr>
        <w:tabs>
          <w:tab w:val="right" w:pos="4407"/>
        </w:tabs>
        <w:spacing w:after="540"/>
        <w:jc w:val="both"/>
        <w:rPr>
          <w:rFonts w:ascii="Times New Roman" w:hAnsi="Times New Roman" w:cs="Times New Roman"/>
        </w:rPr>
      </w:pPr>
      <w:r w:rsidRPr="003A3538">
        <w:rPr>
          <w:rFonts w:ascii="Times New Roman" w:hAnsi="Times New Roman" w:cs="Times New Roman"/>
          <w:color w:val="1D1D1D"/>
          <w:sz w:val="24"/>
        </w:rPr>
        <w:t>E-mail</w:t>
      </w:r>
      <w:r w:rsidR="008B5836" w:rsidRPr="003A3538">
        <w:rPr>
          <w:rFonts w:ascii="Times New Roman" w:hAnsi="Times New Roman" w:cs="Times New Roman"/>
          <w:color w:val="1D1D1D"/>
          <w:sz w:val="24"/>
        </w:rPr>
        <w:t>:</w:t>
      </w:r>
      <w:r w:rsidRPr="003A3538">
        <w:rPr>
          <w:rFonts w:ascii="Times New Roman" w:hAnsi="Times New Roman" w:cs="Times New Roman"/>
          <w:color w:val="1D1D1D"/>
          <w:sz w:val="24"/>
        </w:rPr>
        <w:t xml:space="preserve"> </w:t>
      </w:r>
      <w:r w:rsidR="008B5836" w:rsidRPr="003A3538">
        <w:rPr>
          <w:rFonts w:ascii="Times New Roman" w:hAnsi="Times New Roman" w:cs="Times New Roman"/>
          <w:color w:val="1D1D1D"/>
          <w:sz w:val="24"/>
        </w:rPr>
        <w:t>mail@</w:t>
      </w:r>
      <w:hyperlink r:id="rId6">
        <w:r w:rsidR="008B5836" w:rsidRPr="003A3538">
          <w:rPr>
            <w:rFonts w:ascii="Times New Roman" w:hAnsi="Times New Roman" w:cs="Times New Roman"/>
            <w:color w:val="0000FF"/>
            <w:sz w:val="24"/>
            <w:u w:val="single"/>
          </w:rPr>
          <w:t>41yk-</w:t>
        </w:r>
        <w:r w:rsidR="008B5836" w:rsidRPr="003A3538">
          <w:rPr>
            <w:rFonts w:ascii="Times New Roman" w:hAnsi="Times New Roman" w:cs="Times New Roman"/>
            <w:color w:val="0000FF"/>
            <w:sz w:val="24"/>
            <w:u w:val="single"/>
            <w:lang w:val="el-GR"/>
          </w:rPr>
          <w:t>ν</w:t>
        </w:r>
        <w:r w:rsidR="008B5836" w:rsidRPr="003A3538">
          <w:rPr>
            <w:rFonts w:ascii="Times New Roman" w:hAnsi="Times New Roman" w:cs="Times New Roman"/>
            <w:color w:val="0000FF"/>
            <w:sz w:val="24"/>
            <w:u w:val="single"/>
          </w:rPr>
          <w:t>eroias.ima.sch.gr</w:t>
        </w:r>
      </w:hyperlink>
      <w:r w:rsidR="008B5836" w:rsidRPr="003A3538">
        <w:rPr>
          <w:rFonts w:ascii="Times New Roman" w:hAnsi="Times New Roman" w:cs="Times New Roman"/>
        </w:rPr>
        <w:t xml:space="preserve"> </w:t>
      </w:r>
    </w:p>
    <w:p w:rsidR="00B9312F" w:rsidRPr="009810C1" w:rsidRDefault="008B5836" w:rsidP="009810C1">
      <w:pPr>
        <w:tabs>
          <w:tab w:val="right" w:pos="4407"/>
        </w:tabs>
        <w:spacing w:line="360" w:lineRule="auto"/>
        <w:jc w:val="center"/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Θέμα: Πρόσκληση κατάθεσης προσφοράς </w:t>
      </w:r>
      <w:r w:rsidR="00ED21C5" w:rsidRPr="009810C1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τριήμερης εκδρομής στο ΚΠΕ Καρπενησίου</w:t>
      </w:r>
    </w:p>
    <w:p w:rsidR="009810C1" w:rsidRDefault="009810C1" w:rsidP="009810C1">
      <w:pPr>
        <w:spacing w:line="360" w:lineRule="auto"/>
        <w:ind w:firstLine="144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B9312F" w:rsidRPr="009810C1" w:rsidRDefault="008B5836" w:rsidP="009810C1">
      <w:pPr>
        <w:spacing w:line="360" w:lineRule="auto"/>
        <w:ind w:firstLine="144"/>
        <w:jc w:val="both"/>
        <w:rPr>
          <w:rFonts w:ascii="Times New Roman" w:hAnsi="Times New Roman" w:cs="Times New Roman"/>
          <w:color w:val="1D1D1D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Το 4ο ΓΕ.Λ. ΒΕΡΟΙΑΣ ζητά κατάθεση προσφορών για πραγματοποίηση </w:t>
      </w:r>
      <w:r w:rsid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τριή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μερης εκδρομής </w:t>
      </w:r>
      <w:r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>στ</w:t>
      </w:r>
      <w:r w:rsid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>ο ΚΠΕ Καρπενησίου</w:t>
      </w:r>
      <w:r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 Αθήνα (σύμφωνα με τ</w:t>
      </w:r>
      <w:r w:rsidR="004F59CF"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>α</w:t>
      </w:r>
      <w:r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 άρθρ</w:t>
      </w:r>
      <w:r w:rsidR="004F59CF"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α 2, </w:t>
      </w:r>
      <w:r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14 </w:t>
      </w:r>
      <w:r w:rsidR="004F59CF"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και 15 </w:t>
      </w:r>
      <w:r w:rsidRPr="009810C1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της Υ.Α. 20883/ΓΔ4/12-02-2020, </w:t>
      </w:r>
      <w:r w:rsidRPr="009810C1">
        <w:rPr>
          <w:rFonts w:ascii="Times New Roman" w:hAnsi="Times New Roman" w:cs="Times New Roman"/>
          <w:color w:val="1D1D1D"/>
          <w:spacing w:val="4"/>
          <w:sz w:val="24"/>
          <w:szCs w:val="24"/>
          <w:lang w:val="el-GR"/>
        </w:rPr>
        <w:t xml:space="preserve">ΦΕΚ 456/τ. Β/ 13-2--2020), με αντικείμενο την ανάδειξη της πιο αξιόλογης οικονομικά και 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ποιοτικά προσφοράς ταξιδιωτικού γραφείου. Η εκδρομή θα πραγματοποιηθεί από την </w:t>
      </w:r>
      <w:r w:rsidR="00ED21C5"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Πέμπτη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 </w:t>
      </w:r>
      <w:r w:rsidR="00ED21C5"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22/2/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202</w:t>
      </w:r>
      <w:r w:rsidR="00ED21C5"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4</w:t>
      </w:r>
      <w:r w:rsidR="00CB4587"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 έως τ</w:t>
      </w:r>
      <w:r w:rsidR="00CB4587" w:rsidRPr="009810C1">
        <w:rPr>
          <w:rFonts w:ascii="Times New Roman" w:hAnsi="Times New Roman" w:cs="Times New Roman"/>
          <w:color w:val="1D1D1D"/>
          <w:sz w:val="24"/>
          <w:szCs w:val="24"/>
        </w:rPr>
        <w:t>o</w:t>
      </w:r>
      <w:r w:rsidR="00CB4587"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 Σάββατο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 </w:t>
      </w:r>
      <w:r w:rsidR="00ED21C5"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24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/2/202</w:t>
      </w:r>
      <w:r w:rsidR="00ED21C5"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4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.</w:t>
      </w:r>
    </w:p>
    <w:p w:rsidR="009810C1" w:rsidRDefault="009810C1" w:rsidP="009810C1">
      <w:pPr>
        <w:spacing w:line="360" w:lineRule="auto"/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</w:pPr>
    </w:p>
    <w:p w:rsidR="009810C1" w:rsidRDefault="008B5836" w:rsidP="009810C1">
      <w:pPr>
        <w:spacing w:line="360" w:lineRule="auto"/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Αριθμός μαθητών: </w:t>
      </w:r>
      <w:r w:rsidR="00ED21C5"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>30</w:t>
      </w:r>
      <w:r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 </w:t>
      </w:r>
      <w:r w:rsidR="00ED21C5"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>Αριθμός Συνοδών Καθηγητών:</w:t>
      </w:r>
      <w:r w:rsidR="00CB4587"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 </w:t>
      </w:r>
      <w:r w:rsidR="00ED21C5"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3 </w:t>
      </w:r>
    </w:p>
    <w:p w:rsidR="009810C1" w:rsidRDefault="009810C1" w:rsidP="009810C1">
      <w:pPr>
        <w:spacing w:line="360" w:lineRule="auto"/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</w:pPr>
    </w:p>
    <w:p w:rsidR="00B9312F" w:rsidRPr="009810C1" w:rsidRDefault="008B5836" w:rsidP="009810C1">
      <w:pPr>
        <w:spacing w:line="360" w:lineRule="auto"/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1D1D1D"/>
          <w:spacing w:val="6"/>
          <w:sz w:val="24"/>
          <w:szCs w:val="24"/>
          <w:lang w:val="el-GR"/>
        </w:rPr>
        <w:t xml:space="preserve">Πρόγραμμα εκδρομής: </w:t>
      </w:r>
    </w:p>
    <w:p w:rsidR="009810C1" w:rsidRDefault="009810C1" w:rsidP="009810C1">
      <w:pPr>
        <w:pStyle w:val="Web"/>
        <w:spacing w:before="0" w:beforeAutospacing="0" w:after="0" w:afterAutospacing="0" w:line="360" w:lineRule="auto"/>
        <w:rPr>
          <w:bCs/>
        </w:rPr>
      </w:pP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  <w:rPr>
          <w:bCs/>
        </w:rPr>
      </w:pPr>
      <w:r w:rsidRPr="009810C1">
        <w:rPr>
          <w:bCs/>
        </w:rPr>
        <w:t>ΠΕΜΠΤΗ 22/02/24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>08.00 αναχώρηση από το σχολείο.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>Απαραίτητες στάσεις στη Λάρισα -Λαμία για καφέ και φαγητό.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>Νωρίς το απόγευμα, άφιξη στο Καρπενήσι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 xml:space="preserve">Καλωσόρισμα από Κ.Π.Ε– Επίσκεψη στο </w:t>
      </w:r>
      <w:proofErr w:type="spellStart"/>
      <w:r w:rsidRPr="009810C1">
        <w:t>Πλατανόδασος</w:t>
      </w:r>
      <w:proofErr w:type="spellEnd"/>
      <w:r w:rsidRPr="009810C1">
        <w:t xml:space="preserve"> του Κεφαλόβρυσου (</w:t>
      </w:r>
      <w:r w:rsidRPr="009810C1">
        <w:rPr>
          <w:i/>
          <w:iCs/>
        </w:rPr>
        <w:t>εναλλακτικά στο Μουσείο Βουνού Ευρυτανίας)</w:t>
      </w:r>
      <w:r w:rsidRPr="009810C1">
        <w:t>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>Επιστροφή στο Καρπενήσι για ξεκούραση και βραδινή έξοδο.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  <w:rPr>
          <w:bCs/>
        </w:rPr>
      </w:pP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  <w:rPr>
          <w:bCs/>
        </w:rPr>
      </w:pPr>
      <w:r w:rsidRPr="009810C1">
        <w:rPr>
          <w:bCs/>
        </w:rPr>
        <w:t>ΠΑΡΑΣΚΕΥΗ 23/02/24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 xml:space="preserve">Πρωινό 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>Επίσκεψη στο Παλαιό Μικρό Χωριό 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 xml:space="preserve">Στη συνέχεια επίσκεψη στο </w:t>
      </w:r>
      <w:proofErr w:type="spellStart"/>
      <w:r w:rsidRPr="009810C1">
        <w:t>Προυσσό</w:t>
      </w:r>
      <w:proofErr w:type="spellEnd"/>
      <w:r w:rsidRPr="009810C1">
        <w:t xml:space="preserve"> και την Ιερά Μονή Παναγίας της </w:t>
      </w:r>
      <w:proofErr w:type="spellStart"/>
      <w:r w:rsidRPr="009810C1">
        <w:t>Προυσιώτισσας</w:t>
      </w:r>
      <w:proofErr w:type="spellEnd"/>
      <w:r w:rsidRPr="009810C1">
        <w:t>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>Επιστροφή στο Καρπενήσι για ξεκούραση και βραδινή έξοδο.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  <w:rPr>
          <w:bCs/>
        </w:rPr>
      </w:pP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  <w:rPr>
          <w:bCs/>
        </w:rPr>
      </w:pPr>
      <w:r w:rsidRPr="009810C1">
        <w:rPr>
          <w:bCs/>
        </w:rPr>
        <w:t>ΣΑΒΒΑΤΟ 24/02/24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 xml:space="preserve">Πρωινό 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>Επίσκεψη στο Κέντρο Ιστορίας και Πολιτισμού Ευρυτανίας.</w:t>
      </w:r>
    </w:p>
    <w:p w:rsidR="00CB4587" w:rsidRPr="009810C1" w:rsidRDefault="00CB4587" w:rsidP="009810C1">
      <w:pPr>
        <w:pStyle w:val="Web"/>
        <w:spacing w:before="0" w:beforeAutospacing="0" w:after="0" w:afterAutospacing="0" w:line="360" w:lineRule="auto"/>
      </w:pPr>
      <w:r w:rsidRPr="009810C1">
        <w:t xml:space="preserve">Επίσκεψη στους </w:t>
      </w:r>
      <w:proofErr w:type="spellStart"/>
      <w:r w:rsidRPr="009810C1">
        <w:t>Γοργιανάδες</w:t>
      </w:r>
      <w:proofErr w:type="spellEnd"/>
      <w:r w:rsidRPr="009810C1">
        <w:t xml:space="preserve"> – </w:t>
      </w:r>
      <w:proofErr w:type="spellStart"/>
      <w:r w:rsidRPr="009810C1">
        <w:t>Κορυσχάδες</w:t>
      </w:r>
      <w:proofErr w:type="spellEnd"/>
      <w:r w:rsidRPr="009810C1">
        <w:t xml:space="preserve"> (στο Μουσείο Εθνικής Αντίστασης).</w:t>
      </w:r>
    </w:p>
    <w:p w:rsidR="00CB4587" w:rsidRDefault="00CB4587" w:rsidP="009810C1">
      <w:pPr>
        <w:pStyle w:val="Web"/>
        <w:spacing w:before="0" w:beforeAutospacing="0" w:after="0" w:afterAutospacing="0" w:line="360" w:lineRule="auto"/>
      </w:pPr>
      <w:r w:rsidRPr="009810C1">
        <w:t>Αναχώρηση από την περιοχή και μετά από τις απαραίτητες στάσεις, άφιξη στη Βέροια στις 22:00.</w:t>
      </w:r>
    </w:p>
    <w:p w:rsidR="009810C1" w:rsidRPr="009810C1" w:rsidRDefault="009810C1" w:rsidP="009810C1">
      <w:pPr>
        <w:pStyle w:val="Web"/>
        <w:spacing w:before="0" w:beforeAutospacing="0" w:after="0" w:afterAutospacing="0" w:line="360" w:lineRule="auto"/>
      </w:pPr>
    </w:p>
    <w:p w:rsidR="00D376AA" w:rsidRDefault="00D376AA" w:rsidP="009810C1">
      <w:pPr>
        <w:spacing w:line="360" w:lineRule="auto"/>
        <w:ind w:firstLine="720"/>
        <w:jc w:val="both"/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Το παραπάνω πρόγραμμα είναι ενδεικτικό και το οριστικό θα γίνει με βάση το τελικό πρακτικό του Συλλόγου Διδασκόντων Καθηγητών.</w:t>
      </w:r>
    </w:p>
    <w:p w:rsidR="009810C1" w:rsidRPr="009810C1" w:rsidRDefault="009810C1" w:rsidP="009810C1">
      <w:pPr>
        <w:spacing w:line="360" w:lineRule="auto"/>
        <w:ind w:firstLine="720"/>
        <w:jc w:val="both"/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</w:pPr>
    </w:p>
    <w:p w:rsidR="00B9312F" w:rsidRDefault="008B5836" w:rsidP="009810C1">
      <w:pPr>
        <w:spacing w:line="36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Παρακαλούμε να υποβάλετε στ</w:t>
      </w:r>
      <w:r w:rsidR="00FE6E54"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ον</w:t>
      </w:r>
      <w:r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 xml:space="preserve"> Διευθ</w:t>
      </w:r>
      <w:r w:rsidR="00FE6E54"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υντή</w:t>
      </w:r>
      <w:r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 xml:space="preserve"> το</w:t>
      </w:r>
      <w:r w:rsidR="00FE6E54"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υ</w:t>
      </w:r>
      <w:r w:rsidRPr="009810C1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 xml:space="preserve"> Σχολείου σφραγισμένες προσφορές (τελική </w:t>
      </w:r>
      <w:r w:rsidRPr="009810C1">
        <w:rPr>
          <w:rFonts w:ascii="Times New Roman" w:hAnsi="Times New Roman" w:cs="Times New Roman"/>
          <w:color w:val="1D1D1D"/>
          <w:spacing w:val="-1"/>
          <w:sz w:val="24"/>
          <w:szCs w:val="24"/>
          <w:lang w:val="el-GR"/>
        </w:rPr>
        <w:t xml:space="preserve">συνολική τιμή και κόστος ανά μαθητή, στην οποία να συμπεριλαμβάνονται </w:t>
      </w:r>
      <w:r w:rsidR="00FE6E54" w:rsidRPr="009810C1">
        <w:rPr>
          <w:rFonts w:ascii="Times New Roman" w:hAnsi="Times New Roman" w:cs="Times New Roman"/>
          <w:color w:val="1D1D1D"/>
          <w:spacing w:val="-1"/>
          <w:sz w:val="24"/>
          <w:szCs w:val="24"/>
          <w:lang w:val="el-GR"/>
        </w:rPr>
        <w:t>3</w:t>
      </w:r>
      <w:r w:rsidRPr="009810C1">
        <w:rPr>
          <w:rFonts w:ascii="Times New Roman" w:hAnsi="Times New Roman" w:cs="Times New Roman"/>
          <w:color w:val="1D1D1D"/>
          <w:spacing w:val="-1"/>
          <w:sz w:val="24"/>
          <w:szCs w:val="24"/>
          <w:lang w:val="el-GR"/>
        </w:rPr>
        <w:t xml:space="preserve"> δωρεάν</w:t>
      </w:r>
      <w:r w:rsidR="00D376AA" w:rsidRPr="009810C1">
        <w:rPr>
          <w:rFonts w:ascii="Times New Roman" w:hAnsi="Times New Roman" w:cs="Times New Roman"/>
          <w:color w:val="1D1D1D"/>
          <w:spacing w:val="-1"/>
          <w:sz w:val="24"/>
          <w:szCs w:val="24"/>
          <w:lang w:val="el-GR"/>
        </w:rPr>
        <w:t xml:space="preserve"> συμμετοχές</w:t>
      </w:r>
      <w:r w:rsidRPr="009810C1">
        <w:rPr>
          <w:rFonts w:ascii="Times New Roman" w:hAnsi="Times New Roman" w:cs="Times New Roman"/>
          <w:color w:val="1D1D1D"/>
          <w:spacing w:val="5"/>
          <w:sz w:val="24"/>
          <w:szCs w:val="24"/>
          <w:lang w:val="el-GR"/>
        </w:rPr>
        <w:t xml:space="preserve">) σε κλειστό φάκελο με συνημμένα τα </w:t>
      </w:r>
      <w:r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 xml:space="preserve">απαραίτητα δικαιολογητικά σε πρωτότυπη μορφή, μέχρι την </w:t>
      </w:r>
      <w:r w:rsidR="00D376AA"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>Δευτέρα</w:t>
      </w:r>
      <w:r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 xml:space="preserve"> 2</w:t>
      </w:r>
      <w:r w:rsidR="00361014"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>9</w:t>
      </w:r>
      <w:r w:rsidR="00FE6E54"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>/</w:t>
      </w:r>
      <w:r w:rsidR="00361014"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>01</w:t>
      </w:r>
      <w:r w:rsidR="00FE6E54"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>/</w:t>
      </w:r>
      <w:r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>202</w:t>
      </w:r>
      <w:r w:rsidR="00361014"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>4</w:t>
      </w:r>
      <w:r w:rsidRPr="009810C1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 xml:space="preserve"> ώρα </w:t>
      </w:r>
      <w:r w:rsidRPr="009810C1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>1</w:t>
      </w:r>
      <w:r w:rsidR="00FE6E54" w:rsidRPr="009810C1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>1</w:t>
      </w:r>
      <w:r w:rsidRPr="009810C1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 xml:space="preserve">:00, προσωπικά ή με εκπρόσωπο ή με συστημένη ταχυδρομική επιστολή ή με </w:t>
      </w:r>
      <w:proofErr w:type="spellStart"/>
      <w:r w:rsidRPr="009810C1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>mail</w:t>
      </w:r>
      <w:proofErr w:type="spellEnd"/>
      <w:r w:rsidRPr="009810C1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 xml:space="preserve"> (και </w:t>
      </w:r>
      <w:r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κωδικό). Οι εκπρόθεσμες προσφορές δεν λαμβάνονται υπόψη </w:t>
      </w:r>
      <w:r w:rsidRPr="009810C1">
        <w:rPr>
          <w:rFonts w:ascii="Times New Roman" w:hAnsi="Times New Roman" w:cs="Times New Roman"/>
          <w:color w:val="1D1D1D"/>
          <w:spacing w:val="2"/>
          <w:w w:val="95"/>
          <w:sz w:val="24"/>
          <w:szCs w:val="24"/>
          <w:lang w:val="el-GR"/>
        </w:rPr>
        <w:t xml:space="preserve">και </w:t>
      </w:r>
      <w:r w:rsidRPr="009810C1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επιστρέφονται χωρίς να </w:t>
      </w:r>
      <w:r w:rsidR="00FE6E54" w:rsidRPr="009810C1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>αποσφραγισθού</w:t>
      </w:r>
      <w:r w:rsidRPr="009810C1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 xml:space="preserve">ν, </w:t>
      </w:r>
      <w:r w:rsidRPr="009810C1">
        <w:rPr>
          <w:rFonts w:ascii="Times New Roman" w:hAnsi="Times New Roman" w:cs="Times New Roman"/>
          <w:color w:val="1D1D1D"/>
          <w:spacing w:val="13"/>
          <w:w w:val="95"/>
          <w:sz w:val="24"/>
          <w:szCs w:val="24"/>
          <w:lang w:val="el-GR"/>
        </w:rPr>
        <w:t xml:space="preserve">έστω </w:t>
      </w:r>
      <w:r w:rsidRPr="009810C1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>και αν η καθυστέρηση οφείλεται σε οποιαδήποτε αιτία το</w:t>
      </w:r>
      <w:r w:rsidR="00D376AA" w:rsidRPr="009810C1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>υ</w:t>
      </w:r>
      <w:r w:rsidRPr="009810C1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 xml:space="preserve"> </w:t>
      </w: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ταχυδρομείου, των διανομέων, ή των μέσων συγκοινωνίας.</w:t>
      </w:r>
    </w:p>
    <w:p w:rsidR="009810C1" w:rsidRPr="009810C1" w:rsidRDefault="009810C1" w:rsidP="009810C1">
      <w:pPr>
        <w:spacing w:line="360" w:lineRule="auto"/>
        <w:ind w:firstLine="720"/>
        <w:jc w:val="both"/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</w:pPr>
    </w:p>
    <w:p w:rsidR="00B9312F" w:rsidRDefault="008B5836" w:rsidP="009810C1">
      <w:pPr>
        <w:spacing w:line="360" w:lineRule="auto"/>
        <w:rPr>
          <w:rFonts w:ascii="Times New Roman" w:hAnsi="Times New Roman" w:cs="Times New Roman"/>
          <w:color w:val="1D1D1D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1D1D1D"/>
          <w:sz w:val="24"/>
          <w:szCs w:val="24"/>
          <w:lang w:val="el-GR"/>
        </w:rPr>
        <w:t>Οι προσφορές πρέπει να πληρούν τους παρακάτω όρους:</w:t>
      </w:r>
    </w:p>
    <w:p w:rsidR="009810C1" w:rsidRDefault="009810C1" w:rsidP="009810C1">
      <w:pPr>
        <w:spacing w:line="360" w:lineRule="auto"/>
        <w:rPr>
          <w:rFonts w:ascii="Times New Roman" w:hAnsi="Times New Roman" w:cs="Times New Roman"/>
          <w:color w:val="1D1D1D"/>
          <w:sz w:val="24"/>
          <w:szCs w:val="24"/>
          <w:lang w:val="el-GR"/>
        </w:rPr>
      </w:pPr>
    </w:p>
    <w:p w:rsidR="009810C1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Μετακίνηση - Περιηγήσεις: </w:t>
      </w:r>
      <w:r w:rsidR="00361014" w:rsidRPr="009810C1">
        <w:rPr>
          <w:rFonts w:ascii="Times New Roman" w:hAnsi="Times New Roman" w:cs="Times New Roman"/>
          <w:sz w:val="24"/>
          <w:szCs w:val="24"/>
          <w:lang w:val="el-GR"/>
        </w:rPr>
        <w:t>Ένα</w:t>
      </w:r>
      <w:r w:rsidR="00D376AA"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λ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εωφορεί</w:t>
      </w:r>
      <w:r w:rsidR="00361014" w:rsidRPr="009810C1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κλιματιζόμεν</w:t>
      </w:r>
      <w:r w:rsidR="00361014" w:rsidRPr="009810C1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σε άριστη κατάσταση.</w:t>
      </w:r>
    </w:p>
    <w:p w:rsidR="009810C1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Ξενοδοχείο: </w:t>
      </w:r>
      <w:r w:rsidR="00361014" w:rsidRPr="009810C1">
        <w:rPr>
          <w:rFonts w:ascii="Times New Roman" w:hAnsi="Times New Roman" w:cs="Times New Roman"/>
          <w:sz w:val="24"/>
          <w:szCs w:val="24"/>
          <w:lang w:val="el-GR"/>
        </w:rPr>
        <w:t>Δεν απαιτείται ξενοδοχείο καθώς οι μαθητές και οι μαθήτριες θα φιλοξενηθούν σε ξενώνες του ΚΠΕ Καρπενησίου.</w:t>
      </w:r>
    </w:p>
    <w:p w:rsidR="009810C1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Το τουριστικό </w:t>
      </w:r>
      <w:r w:rsidR="00D376AA" w:rsidRPr="009810C1">
        <w:rPr>
          <w:rFonts w:ascii="Times New Roman" w:hAnsi="Times New Roman" w:cs="Times New Roman"/>
          <w:sz w:val="24"/>
          <w:szCs w:val="24"/>
          <w:lang w:val="el-GR"/>
        </w:rPr>
        <w:t>γραφείο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α πρέπει να διαθέσει και δεύτερο οδηγό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λεωφορείου σύμφωνα με τις κείμενες διατάξεις.</w:t>
      </w:r>
    </w:p>
    <w:p w:rsidR="009810C1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Οι εκδρομείς δεν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φέρουν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καμία ευθύνη και δεν υφίστανται καμία οικονομική επιβάρυνση σε περίπτωση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απεργίας ή κινητοποιήσεων, πού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α έχουν ως αποτέλεσμα καθυστερήσεις δρομολογίων.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Τυχόν ανατιμήσεις πού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α προκύψουν μέχρι την πραγματοποίηση της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εκδρομής δεν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α έχουν επίπτωση και δεν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α επηρεάσουν την τιμή της προσφοράς.</w:t>
      </w:r>
    </w:p>
    <w:p w:rsidR="009810C1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Κάθε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προσφορά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9810C1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Το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10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% του συνολικού κόστους αποτελεί ποινική ρήτρα και αποδίδεται μετά το πέρας της εκδρομής εφ όσον τηρηθούν όλοι οι όροι τον συμβολαίου.</w:t>
      </w:r>
    </w:p>
    <w:p w:rsidR="009810C1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Το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κριτήριο επιλογής δεν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α είναι αποκλειστικά η χαμηλότερη τιμή, αλλά και η ποιότητα των προσφερομένων υπηρεσιών. Προσφορές πο</w:t>
      </w:r>
      <w:r w:rsidR="00D376AA" w:rsidRPr="009810C1">
        <w:rPr>
          <w:rFonts w:ascii="Times New Roman" w:hAnsi="Times New Roman" w:cs="Times New Roman"/>
          <w:sz w:val="24"/>
          <w:szCs w:val="24"/>
          <w:lang w:val="el-GR"/>
        </w:rPr>
        <w:t>υ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δε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ν πληρούν όλους τους όρους δεν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α γίνο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υ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ν δεκτές.</w:t>
      </w:r>
    </w:p>
    <w:p w:rsidR="00B9312F" w:rsidRPr="009810C1" w:rsidRDefault="008B5836" w:rsidP="009810C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Οι προσφορές δεν πρέπει να έχουν ξύσματα, σβησίματα, προσθήκες, διορθώσεις. </w:t>
      </w:r>
      <w:proofErr w:type="spellStart"/>
      <w:proofErr w:type="gramStart"/>
      <w:r w:rsidRPr="009810C1">
        <w:rPr>
          <w:rFonts w:ascii="Times New Roman" w:hAnsi="Times New Roman" w:cs="Times New Roman"/>
          <w:sz w:val="24"/>
          <w:szCs w:val="24"/>
        </w:rPr>
        <w:t>Εάν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υπάρχει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προσφορά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οποιαδήποτε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προσθήκη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ή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διόρθωση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αυτή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πρέπει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να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είναι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καθαρογραμμένη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ή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μονογραμμένη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από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προσφέροντα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0C1">
        <w:rPr>
          <w:rFonts w:ascii="Times New Roman" w:hAnsi="Times New Roman" w:cs="Times New Roman"/>
          <w:sz w:val="24"/>
          <w:szCs w:val="24"/>
        </w:rPr>
        <w:t xml:space="preserve">Η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προσφορά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E54" w:rsidRPr="009810C1">
        <w:rPr>
          <w:rFonts w:ascii="Times New Roman" w:hAnsi="Times New Roman" w:cs="Times New Roman"/>
          <w:sz w:val="24"/>
          <w:szCs w:val="24"/>
        </w:rPr>
        <w:t>θ</w:t>
      </w:r>
      <w:r w:rsidRPr="009810C1">
        <w:rPr>
          <w:rFonts w:ascii="Times New Roman" w:hAnsi="Times New Roman" w:cs="Times New Roman"/>
          <w:sz w:val="24"/>
          <w:szCs w:val="24"/>
        </w:rPr>
        <w:t>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απορρίπτεται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εάν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σ'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αυτήν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υπάρχουν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διορθώσεις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που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καθιστούν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ασαφή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κατά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κρίση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Επιτροπής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Αξιολόγησης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των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προσφορών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6E54" w:rsidRPr="009810C1" w:rsidRDefault="00FE6E54" w:rsidP="009810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12F" w:rsidRPr="009810C1" w:rsidRDefault="008B5836" w:rsidP="009810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Την αρμοδιότητα και ευθύνη επιλογής τον 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>ταξιδιωτικού γραφείου που θ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α πραγματοποιήσει την εκδρομή —</w:t>
      </w:r>
      <w:r w:rsidR="00FE6E54"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μετακίνηση έχει </w:t>
      </w:r>
      <w:r w:rsidR="000E594D"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Επιτ</w:t>
      </w:r>
      <w:r w:rsidR="00D376AA" w:rsidRPr="009810C1">
        <w:rPr>
          <w:rFonts w:ascii="Times New Roman" w:hAnsi="Times New Roman" w:cs="Times New Roman"/>
          <w:sz w:val="24"/>
          <w:szCs w:val="24"/>
          <w:lang w:val="el-GR"/>
        </w:rPr>
        <w:t>ροπή</w:t>
      </w:r>
      <w:r w:rsidR="000E594D"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για την αξιολόγηση και επιλογή της προσφοράς</w:t>
      </w:r>
      <w:r w:rsidR="00D376AA" w:rsidRPr="009810C1">
        <w:rPr>
          <w:rFonts w:ascii="Times New Roman" w:hAnsi="Times New Roman" w:cs="Times New Roman"/>
          <w:sz w:val="24"/>
          <w:szCs w:val="24"/>
          <w:lang w:val="el-GR"/>
        </w:rPr>
        <w:t>, η οποία αποτελείται από το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 Διευθ</w:t>
      </w:r>
      <w:r w:rsidR="00D376AA" w:rsidRPr="009810C1">
        <w:rPr>
          <w:rFonts w:ascii="Times New Roman" w:hAnsi="Times New Roman" w:cs="Times New Roman"/>
          <w:sz w:val="24"/>
          <w:szCs w:val="24"/>
          <w:lang w:val="el-GR"/>
        </w:rPr>
        <w:t>υντή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0E594D"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δύο εκπροσώπους των καθηγητών, δύο εκπροσώπους από τον Σύλλογο 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Γονέων και Κηδεμόνων και </w:t>
      </w:r>
      <w:r w:rsidR="000E594D" w:rsidRPr="009810C1">
        <w:rPr>
          <w:rFonts w:ascii="Times New Roman" w:hAnsi="Times New Roman" w:cs="Times New Roman"/>
          <w:sz w:val="24"/>
          <w:szCs w:val="24"/>
          <w:lang w:val="el-GR"/>
        </w:rPr>
        <w:t>δύο εκπροσώπους των μαθητών</w:t>
      </w:r>
      <w:r w:rsidRPr="009810C1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9810C1" w:rsidRDefault="009810C1" w:rsidP="009810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B9312F" w:rsidRDefault="008B5836" w:rsidP="009810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sz w:val="24"/>
          <w:szCs w:val="24"/>
          <w:lang w:val="el-GR"/>
        </w:rPr>
        <w:t xml:space="preserve">Η επιλογή του ταξιδιωτικού γραφείου καταγράφεται στο πρακτικό πού συντάσσεται και στο οποίο αναφέρονται με σαφήνεια τα κριτήρια επιλογής. </w:t>
      </w:r>
      <w:proofErr w:type="spellStart"/>
      <w:proofErr w:type="gramStart"/>
      <w:r w:rsidRPr="009810C1">
        <w:rPr>
          <w:rFonts w:ascii="Times New Roman" w:hAnsi="Times New Roman" w:cs="Times New Roman"/>
          <w:sz w:val="24"/>
          <w:szCs w:val="24"/>
        </w:rPr>
        <w:t>Το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</w:t>
      </w:r>
      <w:r w:rsidR="00FE6E54" w:rsidRPr="009810C1">
        <w:rPr>
          <w:rFonts w:ascii="Times New Roman" w:hAnsi="Times New Roman" w:cs="Times New Roman"/>
          <w:sz w:val="24"/>
          <w:szCs w:val="24"/>
        </w:rPr>
        <w:t>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λόγω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πρακτικό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εφόσον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ζητηθεί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κοινοποιείται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από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</w:t>
      </w:r>
      <w:r w:rsidR="00FE6E54" w:rsidRPr="009810C1">
        <w:rPr>
          <w:rFonts w:ascii="Times New Roman" w:hAnsi="Times New Roman" w:cs="Times New Roman"/>
          <w:sz w:val="24"/>
          <w:szCs w:val="24"/>
        </w:rPr>
        <w:t>ον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Διευθ</w:t>
      </w:r>
      <w:r w:rsidR="00FE6E54" w:rsidRPr="009810C1">
        <w:rPr>
          <w:rFonts w:ascii="Times New Roman" w:hAnsi="Times New Roman" w:cs="Times New Roman"/>
          <w:sz w:val="24"/>
          <w:szCs w:val="24"/>
        </w:rPr>
        <w:t>υντή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το</w:t>
      </w:r>
      <w:r w:rsidR="00FE6E54" w:rsidRPr="009810C1">
        <w:rPr>
          <w:rFonts w:ascii="Times New Roman" w:hAnsi="Times New Roman" w:cs="Times New Roman"/>
          <w:sz w:val="24"/>
          <w:szCs w:val="24"/>
        </w:rPr>
        <w:t>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Σχολείου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σε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κάθε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συμμετέχοντα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ή</w:t>
      </w:r>
      <w:r w:rsidR="00FE6E54"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έχοντα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νόμιμο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δικαίωμα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να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ενημερωθεί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, ο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οποίος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μπορεί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να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υποβάλει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ένσταση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κατά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επιλογής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εντός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τριών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ημερών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από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ανάρτηση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ενημέρωση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πρακτικού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επιλογής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0C1">
        <w:rPr>
          <w:rFonts w:ascii="Times New Roman" w:hAnsi="Times New Roman" w:cs="Times New Roman"/>
          <w:sz w:val="24"/>
          <w:szCs w:val="24"/>
        </w:rPr>
        <w:t>Μετά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αξιολόγηση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των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προσφορών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εξέταση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των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ενδεχόμενων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ενστάσεων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0C1">
        <w:rPr>
          <w:rFonts w:ascii="Times New Roman" w:hAnsi="Times New Roman" w:cs="Times New Roman"/>
          <w:sz w:val="24"/>
          <w:szCs w:val="24"/>
        </w:rPr>
        <w:t>γίνεται</w:t>
      </w:r>
      <w:proofErr w:type="spellEnd"/>
      <w:proofErr w:type="gramEnd"/>
      <w:r w:rsidRPr="009810C1">
        <w:rPr>
          <w:rFonts w:ascii="Times New Roman" w:hAnsi="Times New Roman" w:cs="Times New Roman"/>
          <w:sz w:val="24"/>
          <w:szCs w:val="24"/>
        </w:rPr>
        <w:t xml:space="preserve"> η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τελική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επιλογή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ταξιδιωτικού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γραφείου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810C1">
        <w:rPr>
          <w:rFonts w:ascii="Times New Roman" w:hAnsi="Times New Roman" w:cs="Times New Roman"/>
          <w:sz w:val="24"/>
          <w:szCs w:val="24"/>
        </w:rPr>
        <w:t>Το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σχολείο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συντάσσει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σύμβαση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οργανωμένου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ταξιδιού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ιδιωτικό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συμφωνητικό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σύμφωνα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με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κείμενη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νομοθεσία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στην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οποία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αναφέρεται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το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όνομα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ασφαλιστικής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εταιρίας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ο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αριθμός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του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συμβολαίου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υποχρεωτικής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ασφάλισης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αστικής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επαγγελματικής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ευθύνης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για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κάθε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κίνδυνο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), η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οποία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υπογράφεται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από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τα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συμβαλλόμενα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C1">
        <w:rPr>
          <w:rFonts w:ascii="Times New Roman" w:hAnsi="Times New Roman" w:cs="Times New Roman"/>
          <w:sz w:val="24"/>
          <w:szCs w:val="24"/>
        </w:rPr>
        <w:t>μέρη</w:t>
      </w:r>
      <w:proofErr w:type="spellEnd"/>
      <w:r w:rsidRPr="009810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10C1" w:rsidRDefault="009810C1" w:rsidP="009810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9810C1" w:rsidRPr="009810C1" w:rsidRDefault="009810C1" w:rsidP="009810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9810C1" w:rsidRDefault="00FE6E54" w:rsidP="009810C1">
      <w:pPr>
        <w:spacing w:line="360" w:lineRule="auto"/>
        <w:jc w:val="right"/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  <w:t>Ο Διευθυντής</w:t>
      </w:r>
      <w:r w:rsidR="008B5836" w:rsidRPr="009810C1"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  <w:t xml:space="preserve"> </w:t>
      </w:r>
    </w:p>
    <w:p w:rsidR="00B9312F" w:rsidRPr="009810C1" w:rsidRDefault="008B5836" w:rsidP="009810C1">
      <w:pPr>
        <w:spacing w:line="360" w:lineRule="auto"/>
        <w:jc w:val="right"/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</w:pPr>
      <w:r w:rsidRPr="009810C1"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  <w:br/>
      </w:r>
      <w:r w:rsidR="00FE6E54" w:rsidRPr="009810C1">
        <w:rPr>
          <w:rFonts w:ascii="Times New Roman" w:hAnsi="Times New Roman" w:cs="Times New Roman"/>
          <w:color w:val="0C0C0C"/>
          <w:spacing w:val="20"/>
          <w:sz w:val="24"/>
          <w:szCs w:val="24"/>
          <w:lang w:val="el-GR"/>
        </w:rPr>
        <w:t xml:space="preserve">Δημήτριος </w:t>
      </w:r>
      <w:proofErr w:type="spellStart"/>
      <w:r w:rsidR="00FE6E54" w:rsidRPr="009810C1">
        <w:rPr>
          <w:rFonts w:ascii="Times New Roman" w:hAnsi="Times New Roman" w:cs="Times New Roman"/>
          <w:color w:val="0C0C0C"/>
          <w:spacing w:val="20"/>
          <w:sz w:val="24"/>
          <w:szCs w:val="24"/>
          <w:lang w:val="el-GR"/>
        </w:rPr>
        <w:t>Ταχματζίδης</w:t>
      </w:r>
      <w:proofErr w:type="spellEnd"/>
    </w:p>
    <w:sectPr w:rsidR="00B9312F" w:rsidRPr="009810C1" w:rsidSect="00B9312F">
      <w:pgSz w:w="11918" w:h="16854"/>
      <w:pgMar w:top="620" w:right="1220" w:bottom="689" w:left="1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108F"/>
    <w:multiLevelType w:val="hybridMultilevel"/>
    <w:tmpl w:val="CA34E0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7229B"/>
    <w:multiLevelType w:val="hybridMultilevel"/>
    <w:tmpl w:val="648A78D0"/>
    <w:lvl w:ilvl="0" w:tplc="9DC4E464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D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F16BE"/>
    <w:multiLevelType w:val="multilevel"/>
    <w:tmpl w:val="7D36E7F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i/>
        <w:strike w:val="0"/>
        <w:color w:val="0C0C0C"/>
        <w:spacing w:val="1"/>
        <w:w w:val="100"/>
        <w:sz w:val="23"/>
        <w:u w:val="single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9312F"/>
    <w:rsid w:val="00043873"/>
    <w:rsid w:val="000E594D"/>
    <w:rsid w:val="00113D13"/>
    <w:rsid w:val="001A6F86"/>
    <w:rsid w:val="00235B33"/>
    <w:rsid w:val="00361014"/>
    <w:rsid w:val="003A3538"/>
    <w:rsid w:val="004F59CF"/>
    <w:rsid w:val="005B1A92"/>
    <w:rsid w:val="008B5836"/>
    <w:rsid w:val="00920ABB"/>
    <w:rsid w:val="009810C1"/>
    <w:rsid w:val="00987EA3"/>
    <w:rsid w:val="009D58AB"/>
    <w:rsid w:val="00B9312F"/>
    <w:rsid w:val="00B93D71"/>
    <w:rsid w:val="00CB4587"/>
    <w:rsid w:val="00CC7E7E"/>
    <w:rsid w:val="00D23ED8"/>
    <w:rsid w:val="00D376AA"/>
    <w:rsid w:val="00E15647"/>
    <w:rsid w:val="00E35D19"/>
    <w:rsid w:val="00EC7052"/>
    <w:rsid w:val="00ED21C5"/>
    <w:rsid w:val="00FD136E"/>
    <w:rsid w:val="00FE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8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58A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CB45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List Paragraph"/>
    <w:basedOn w:val="a"/>
    <w:uiPriority w:val="34"/>
    <w:qFormat/>
    <w:rsid w:val="00981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951;&#964;&#945;&#943;1g31yk-&#957;eroias.ima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806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2023-11-01T07:52:00Z</dcterms:created>
  <dcterms:modified xsi:type="dcterms:W3CDTF">2024-01-19T09:48:00Z</dcterms:modified>
</cp:coreProperties>
</file>