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9B" w:rsidRDefault="00AA269B" w:rsidP="00AA269B">
      <w:pPr>
        <w:pStyle w:val="Default"/>
        <w:rPr>
          <w:lang w:val="en-US"/>
        </w:rPr>
      </w:pPr>
    </w:p>
    <w:p w:rsidR="006F2FAF" w:rsidRDefault="006F2FAF" w:rsidP="00AA269B">
      <w:pPr>
        <w:pStyle w:val="Default"/>
        <w:rPr>
          <w:lang w:val="en-US"/>
        </w:rPr>
      </w:pPr>
    </w:p>
    <w:p w:rsidR="006F2FAF" w:rsidRDefault="006F2FAF" w:rsidP="00AA269B">
      <w:pPr>
        <w:pStyle w:val="Default"/>
        <w:rPr>
          <w:lang w:val="en-US"/>
        </w:rPr>
      </w:pPr>
    </w:p>
    <w:tbl>
      <w:tblPr>
        <w:tblpPr w:leftFromText="180" w:rightFromText="180" w:vertAnchor="page" w:horzAnchor="margin" w:tblpXSpec="center" w:tblpY="720"/>
        <w:tblW w:w="9613" w:type="dxa"/>
        <w:tblLook w:val="0000"/>
      </w:tblPr>
      <w:tblGrid>
        <w:gridCol w:w="4853"/>
        <w:gridCol w:w="4760"/>
      </w:tblGrid>
      <w:tr w:rsidR="006F2FAF" w:rsidRPr="00BA0392" w:rsidTr="00612A6A">
        <w:trPr>
          <w:cantSplit/>
          <w:trHeight w:val="541"/>
        </w:trPr>
        <w:tc>
          <w:tcPr>
            <w:tcW w:w="4853" w:type="dxa"/>
          </w:tcPr>
          <w:p w:rsidR="006F2FAF" w:rsidRPr="00BA0392" w:rsidRDefault="006F2FAF" w:rsidP="00612A6A">
            <w:pPr>
              <w:pStyle w:val="a3"/>
              <w:rPr>
                <w:rFonts w:ascii="Calibri" w:hAnsi="Calibri" w:cs="Calibri"/>
                <w:sz w:val="22"/>
                <w:szCs w:val="22"/>
              </w:rPr>
            </w:pPr>
            <w:r w:rsidRPr="00BA0392">
              <w:rPr>
                <w:rFonts w:ascii="Calibri" w:hAnsi="Calibri" w:cs="Calibri"/>
                <w:sz w:val="22"/>
                <w:szCs w:val="22"/>
              </w:rPr>
              <w:t xml:space="preserve">                             </w:t>
            </w:r>
            <w:r>
              <w:rPr>
                <w:rFonts w:ascii="Calibri" w:hAnsi="Calibri" w:cs="Calibri"/>
                <w:sz w:val="22"/>
                <w:szCs w:val="22"/>
              </w:rPr>
              <w:t xml:space="preserve">       </w:t>
            </w:r>
            <w:r w:rsidRPr="00BA0392">
              <w:rPr>
                <w:rFonts w:ascii="Calibri" w:hAnsi="Calibri" w:cs="Calibri"/>
                <w:sz w:val="22"/>
                <w:szCs w:val="22"/>
              </w:rPr>
              <w:object w:dxaOrig="841" w:dyaOrig="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9.75pt" o:ole="">
                  <v:imagedata r:id="rId4" o:title=""/>
                </v:shape>
                <o:OLEObject Type="Embed" ProgID="Word.Picture.8" ShapeID="_x0000_i1025" DrawAspect="Content" ObjectID="_1774170386" r:id="rId5"/>
              </w:object>
            </w:r>
          </w:p>
        </w:tc>
        <w:tc>
          <w:tcPr>
            <w:tcW w:w="4760" w:type="dxa"/>
            <w:vMerge w:val="restart"/>
          </w:tcPr>
          <w:p w:rsidR="006F2FAF" w:rsidRPr="00BA0392" w:rsidRDefault="006F2FAF" w:rsidP="00612A6A">
            <w:pPr>
              <w:rPr>
                <w:rFonts w:ascii="Calibri" w:hAnsi="Calibri" w:cs="Calibri"/>
              </w:rPr>
            </w:pPr>
          </w:p>
          <w:p w:rsidR="006F2FAF" w:rsidRPr="00BA0392" w:rsidRDefault="006F2FAF" w:rsidP="00612A6A">
            <w:pPr>
              <w:pStyle w:val="a3"/>
              <w:tabs>
                <w:tab w:val="clear" w:pos="4536"/>
                <w:tab w:val="clear" w:pos="9072"/>
              </w:tabs>
              <w:rPr>
                <w:rFonts w:ascii="Calibri" w:hAnsi="Calibri" w:cs="Calibri"/>
                <w:color w:val="FF0000"/>
                <w:sz w:val="22"/>
                <w:szCs w:val="22"/>
              </w:rPr>
            </w:pPr>
            <w:r w:rsidRPr="00BA0392">
              <w:rPr>
                <w:rFonts w:ascii="Calibri" w:hAnsi="Calibri" w:cs="Calibri"/>
                <w:color w:val="FF0000"/>
                <w:sz w:val="22"/>
                <w:szCs w:val="22"/>
              </w:rPr>
              <w:t xml:space="preserve">             </w:t>
            </w:r>
          </w:p>
          <w:p w:rsidR="006F2FAF" w:rsidRPr="00BA0392" w:rsidRDefault="006F2FAF" w:rsidP="00612A6A">
            <w:pPr>
              <w:pStyle w:val="a3"/>
              <w:tabs>
                <w:tab w:val="clear" w:pos="4536"/>
                <w:tab w:val="clear" w:pos="9072"/>
              </w:tabs>
              <w:rPr>
                <w:rFonts w:ascii="Calibri" w:hAnsi="Calibri" w:cs="Calibri"/>
                <w:color w:val="FF0000"/>
                <w:sz w:val="22"/>
                <w:szCs w:val="22"/>
              </w:rPr>
            </w:pPr>
          </w:p>
          <w:p w:rsidR="006F2FAF" w:rsidRPr="009B52E2" w:rsidRDefault="006F2FAF" w:rsidP="00612A6A">
            <w:pPr>
              <w:pStyle w:val="a3"/>
              <w:tabs>
                <w:tab w:val="clear" w:pos="4536"/>
                <w:tab w:val="clear" w:pos="9072"/>
              </w:tabs>
              <w:rPr>
                <w:rFonts w:ascii="Calibri" w:hAnsi="Calibri" w:cs="Calibri"/>
                <w:bCs/>
                <w:sz w:val="22"/>
                <w:szCs w:val="22"/>
                <w:lang w:val="en-US"/>
              </w:rPr>
            </w:pPr>
            <w:r w:rsidRPr="00BA0392">
              <w:rPr>
                <w:rFonts w:ascii="Calibri" w:hAnsi="Calibri" w:cs="Calibri"/>
                <w:b/>
                <w:bCs/>
                <w:sz w:val="22"/>
                <w:szCs w:val="22"/>
              </w:rPr>
              <w:t xml:space="preserve">             </w:t>
            </w:r>
            <w:r w:rsidRPr="00BA0392">
              <w:rPr>
                <w:rFonts w:ascii="Calibri" w:hAnsi="Calibri" w:cs="Calibri"/>
                <w:bCs/>
                <w:sz w:val="22"/>
                <w:szCs w:val="22"/>
              </w:rPr>
              <w:t xml:space="preserve">Βέροια,   </w:t>
            </w:r>
            <w:r>
              <w:rPr>
                <w:rFonts w:ascii="Calibri" w:hAnsi="Calibri" w:cs="Calibri"/>
                <w:bCs/>
                <w:sz w:val="22"/>
                <w:szCs w:val="22"/>
                <w:lang w:val="en-US"/>
              </w:rPr>
              <w:t>09</w:t>
            </w:r>
            <w:r w:rsidRPr="00BA0392">
              <w:rPr>
                <w:rFonts w:ascii="Calibri" w:hAnsi="Calibri" w:cs="Calibri"/>
                <w:bCs/>
                <w:sz w:val="22"/>
                <w:szCs w:val="22"/>
              </w:rPr>
              <w:t xml:space="preserve"> </w:t>
            </w:r>
            <w:r>
              <w:rPr>
                <w:rFonts w:ascii="Calibri" w:hAnsi="Calibri" w:cs="Calibri"/>
                <w:bCs/>
                <w:sz w:val="22"/>
                <w:szCs w:val="22"/>
              </w:rPr>
              <w:t xml:space="preserve">- </w:t>
            </w:r>
            <w:r>
              <w:rPr>
                <w:rFonts w:ascii="Calibri" w:hAnsi="Calibri" w:cs="Calibri"/>
                <w:bCs/>
                <w:sz w:val="22"/>
                <w:szCs w:val="22"/>
                <w:lang w:val="en-US"/>
              </w:rPr>
              <w:t>04</w:t>
            </w:r>
            <w:r w:rsidRPr="00BA0392">
              <w:rPr>
                <w:rFonts w:ascii="Calibri" w:hAnsi="Calibri" w:cs="Calibri"/>
                <w:bCs/>
                <w:sz w:val="22"/>
                <w:szCs w:val="22"/>
              </w:rPr>
              <w:t xml:space="preserve"> </w:t>
            </w:r>
            <w:r>
              <w:rPr>
                <w:rFonts w:ascii="Calibri" w:hAnsi="Calibri" w:cs="Calibri"/>
                <w:bCs/>
                <w:sz w:val="22"/>
                <w:szCs w:val="22"/>
              </w:rPr>
              <w:t>- 20</w:t>
            </w:r>
            <w:r>
              <w:rPr>
                <w:rFonts w:ascii="Calibri" w:hAnsi="Calibri" w:cs="Calibri"/>
                <w:bCs/>
                <w:sz w:val="22"/>
                <w:szCs w:val="22"/>
                <w:lang w:val="en-US"/>
              </w:rPr>
              <w:t>24</w:t>
            </w:r>
          </w:p>
          <w:p w:rsidR="006F2FAF" w:rsidRPr="00BA0392" w:rsidRDefault="006F2FAF" w:rsidP="00612A6A">
            <w:pPr>
              <w:pStyle w:val="a3"/>
              <w:tabs>
                <w:tab w:val="clear" w:pos="4536"/>
                <w:tab w:val="clear" w:pos="9072"/>
              </w:tabs>
              <w:rPr>
                <w:rFonts w:ascii="Calibri" w:hAnsi="Calibri" w:cs="Calibri"/>
                <w:b/>
                <w:bCs/>
                <w:sz w:val="22"/>
                <w:szCs w:val="22"/>
              </w:rPr>
            </w:pPr>
            <w:r w:rsidRPr="00BA0392">
              <w:rPr>
                <w:rFonts w:ascii="Calibri" w:hAnsi="Calibri" w:cs="Calibri"/>
                <w:b/>
                <w:bCs/>
                <w:sz w:val="22"/>
                <w:szCs w:val="22"/>
              </w:rPr>
              <w:t xml:space="preserve">             </w:t>
            </w:r>
          </w:p>
          <w:p w:rsidR="006F2FAF" w:rsidRPr="00BA0392" w:rsidRDefault="006F2FAF" w:rsidP="00612A6A">
            <w:pPr>
              <w:pStyle w:val="a3"/>
              <w:tabs>
                <w:tab w:val="left" w:pos="720"/>
              </w:tabs>
              <w:jc w:val="center"/>
              <w:rPr>
                <w:rFonts w:ascii="Calibri" w:hAnsi="Calibri" w:cs="Calibri"/>
                <w:sz w:val="22"/>
                <w:szCs w:val="22"/>
              </w:rPr>
            </w:pPr>
          </w:p>
          <w:p w:rsidR="006F2FAF" w:rsidRPr="00BA0392" w:rsidRDefault="006F2FAF" w:rsidP="00612A6A">
            <w:pPr>
              <w:rPr>
                <w:rFonts w:ascii="Calibri" w:hAnsi="Calibri" w:cs="Calibri"/>
              </w:rPr>
            </w:pPr>
          </w:p>
          <w:p w:rsidR="006F2FAF" w:rsidRPr="00BA0392" w:rsidRDefault="006F2FAF" w:rsidP="00612A6A">
            <w:pPr>
              <w:rPr>
                <w:rFonts w:ascii="Calibri" w:hAnsi="Calibri" w:cs="Calibri"/>
              </w:rPr>
            </w:pPr>
          </w:p>
          <w:p w:rsidR="006F2FAF" w:rsidRPr="00BA0392" w:rsidRDefault="006F2FAF" w:rsidP="00612A6A">
            <w:pPr>
              <w:rPr>
                <w:rFonts w:ascii="Calibri" w:hAnsi="Calibri" w:cs="Calibri"/>
              </w:rPr>
            </w:pPr>
            <w:r w:rsidRPr="00BA0392">
              <w:rPr>
                <w:rFonts w:ascii="Calibri" w:hAnsi="Calibri" w:cs="Calibri"/>
              </w:rPr>
              <w:tab/>
            </w:r>
          </w:p>
        </w:tc>
      </w:tr>
      <w:tr w:rsidR="006F2FAF" w:rsidRPr="00BA0392" w:rsidTr="00612A6A">
        <w:trPr>
          <w:cantSplit/>
          <w:trHeight w:val="221"/>
        </w:trPr>
        <w:tc>
          <w:tcPr>
            <w:tcW w:w="4853" w:type="dxa"/>
          </w:tcPr>
          <w:p w:rsidR="006F2FAF" w:rsidRPr="00BA0392" w:rsidRDefault="006F2FAF" w:rsidP="00612A6A">
            <w:pPr>
              <w:pStyle w:val="a3"/>
              <w:jc w:val="center"/>
              <w:rPr>
                <w:rFonts w:ascii="Calibri" w:hAnsi="Calibri" w:cs="Calibri"/>
                <w:b/>
                <w:bCs/>
                <w:sz w:val="22"/>
                <w:szCs w:val="22"/>
              </w:rPr>
            </w:pPr>
            <w:r>
              <w:rPr>
                <w:rFonts w:ascii="Calibri" w:hAnsi="Calibri" w:cs="Calibri"/>
                <w:b/>
                <w:bCs/>
                <w:sz w:val="22"/>
                <w:szCs w:val="22"/>
              </w:rPr>
              <w:t>ΕΛΛΗΝΙΚΗ</w:t>
            </w:r>
            <w:r w:rsidRPr="00BA0392">
              <w:rPr>
                <w:rFonts w:ascii="Calibri" w:hAnsi="Calibri" w:cs="Calibri"/>
                <w:b/>
                <w:bCs/>
                <w:sz w:val="22"/>
                <w:szCs w:val="22"/>
              </w:rPr>
              <w:t xml:space="preserve"> ΔΗΜΟΚΡΑΤΙΑ</w:t>
            </w:r>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08"/>
        </w:trPr>
        <w:tc>
          <w:tcPr>
            <w:tcW w:w="4853" w:type="dxa"/>
          </w:tcPr>
          <w:p w:rsidR="006F2FAF" w:rsidRPr="00D21CFD" w:rsidRDefault="006F2FAF" w:rsidP="00612A6A">
            <w:pPr>
              <w:pStyle w:val="a3"/>
              <w:jc w:val="center"/>
              <w:rPr>
                <w:rFonts w:ascii="Calibri" w:hAnsi="Calibri" w:cs="Calibri"/>
                <w:b/>
                <w:bCs/>
                <w:sz w:val="22"/>
                <w:szCs w:val="22"/>
              </w:rPr>
            </w:pPr>
            <w:r w:rsidRPr="00BA0392">
              <w:rPr>
                <w:rFonts w:ascii="Calibri" w:hAnsi="Calibri" w:cs="Calibri"/>
                <w:b/>
                <w:bCs/>
                <w:sz w:val="22"/>
                <w:szCs w:val="22"/>
              </w:rPr>
              <w:t>ΥΠΟΥΡΓΕΙΟ ΠΑΙΔΕΙΑΣ</w:t>
            </w:r>
            <w:r w:rsidRPr="00602323">
              <w:rPr>
                <w:rFonts w:ascii="Calibri" w:hAnsi="Calibri" w:cs="Calibri"/>
                <w:b/>
                <w:bCs/>
                <w:sz w:val="22"/>
                <w:szCs w:val="22"/>
              </w:rPr>
              <w:t>,</w:t>
            </w:r>
            <w:r w:rsidRPr="00BA0392">
              <w:rPr>
                <w:rFonts w:ascii="Calibri" w:hAnsi="Calibri" w:cs="Calibri"/>
                <w:b/>
                <w:bCs/>
                <w:sz w:val="22"/>
                <w:szCs w:val="22"/>
              </w:rPr>
              <w:t xml:space="preserve"> ΘΡΗΣΚΕΥΜΑΤΩΝ</w:t>
            </w:r>
            <w:r w:rsidRPr="00D21CFD">
              <w:rPr>
                <w:rFonts w:ascii="Calibri" w:hAnsi="Calibri" w:cs="Calibri"/>
                <w:b/>
                <w:bCs/>
                <w:sz w:val="22"/>
                <w:szCs w:val="22"/>
              </w:rPr>
              <w:t xml:space="preserve"> </w:t>
            </w:r>
            <w:r>
              <w:rPr>
                <w:rFonts w:ascii="Calibri" w:hAnsi="Calibri" w:cs="Calibri"/>
                <w:b/>
                <w:bCs/>
                <w:sz w:val="22"/>
                <w:szCs w:val="22"/>
              </w:rPr>
              <w:t>ΚΑΙ ΑΘΛΗΤΙΣΜΟΥ</w:t>
            </w:r>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21"/>
        </w:trPr>
        <w:tc>
          <w:tcPr>
            <w:tcW w:w="4853" w:type="dxa"/>
          </w:tcPr>
          <w:p w:rsidR="006F2FAF" w:rsidRPr="00BA0392" w:rsidRDefault="006F2FAF" w:rsidP="00612A6A">
            <w:pPr>
              <w:pStyle w:val="a3"/>
              <w:jc w:val="center"/>
              <w:rPr>
                <w:rFonts w:ascii="Calibri" w:hAnsi="Calibri" w:cs="Calibri"/>
                <w:b/>
                <w:bCs/>
                <w:sz w:val="22"/>
                <w:szCs w:val="22"/>
              </w:rPr>
            </w:pPr>
            <w:r w:rsidRPr="00BA0392">
              <w:rPr>
                <w:rFonts w:ascii="Calibri" w:hAnsi="Calibri" w:cs="Calibri"/>
                <w:b/>
                <w:bCs/>
                <w:sz w:val="22"/>
                <w:szCs w:val="22"/>
              </w:rPr>
              <w:t>ΠΕΡ.</w:t>
            </w:r>
            <w:r w:rsidRPr="00C57C53">
              <w:rPr>
                <w:rFonts w:ascii="Calibri" w:hAnsi="Calibri" w:cs="Calibri"/>
                <w:b/>
                <w:bCs/>
                <w:sz w:val="22"/>
                <w:szCs w:val="22"/>
              </w:rPr>
              <w:t xml:space="preserve"> </w:t>
            </w:r>
            <w:r w:rsidRPr="00BA0392">
              <w:rPr>
                <w:rFonts w:ascii="Calibri" w:hAnsi="Calibri" w:cs="Calibri"/>
                <w:b/>
                <w:bCs/>
                <w:sz w:val="22"/>
                <w:szCs w:val="22"/>
              </w:rPr>
              <w:t>Δ/ΝΣΗ Π.&amp; Δ. ΕΚΠ/ΣΗΣ</w:t>
            </w:r>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08"/>
        </w:trPr>
        <w:tc>
          <w:tcPr>
            <w:tcW w:w="4853" w:type="dxa"/>
          </w:tcPr>
          <w:p w:rsidR="006F2FAF" w:rsidRPr="00BA0392" w:rsidRDefault="006F2FAF" w:rsidP="00612A6A">
            <w:pPr>
              <w:pStyle w:val="a3"/>
              <w:jc w:val="center"/>
              <w:rPr>
                <w:rFonts w:ascii="Calibri" w:hAnsi="Calibri" w:cs="Calibri"/>
                <w:b/>
                <w:bCs/>
                <w:sz w:val="22"/>
                <w:szCs w:val="22"/>
              </w:rPr>
            </w:pPr>
            <w:r w:rsidRPr="00BA0392">
              <w:rPr>
                <w:rFonts w:ascii="Calibri" w:hAnsi="Calibri" w:cs="Calibri"/>
                <w:b/>
                <w:bCs/>
                <w:sz w:val="22"/>
                <w:szCs w:val="22"/>
              </w:rPr>
              <w:t>Κ.ΜΑΚΕΔΟΝΙΑΣ</w:t>
            </w:r>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21"/>
        </w:trPr>
        <w:tc>
          <w:tcPr>
            <w:tcW w:w="4853" w:type="dxa"/>
          </w:tcPr>
          <w:p w:rsidR="006F2FAF" w:rsidRPr="00BA0392" w:rsidRDefault="006F2FAF" w:rsidP="00612A6A">
            <w:pPr>
              <w:pStyle w:val="a3"/>
              <w:jc w:val="center"/>
              <w:rPr>
                <w:rFonts w:ascii="Calibri" w:hAnsi="Calibri" w:cs="Calibri"/>
                <w:b/>
                <w:bCs/>
                <w:sz w:val="22"/>
                <w:szCs w:val="22"/>
              </w:rPr>
            </w:pPr>
            <w:r w:rsidRPr="00BA0392">
              <w:rPr>
                <w:rFonts w:ascii="Calibri" w:hAnsi="Calibri" w:cs="Calibri"/>
                <w:b/>
                <w:bCs/>
                <w:sz w:val="22"/>
                <w:szCs w:val="22"/>
              </w:rPr>
              <w:t>Δ/ΝΣΗ Β/ΘΜΙΑΣ ΕΚΠ/ΣΗΣ ΗΜΑΘΙΑΣ</w:t>
            </w:r>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08"/>
        </w:trPr>
        <w:tc>
          <w:tcPr>
            <w:tcW w:w="4853" w:type="dxa"/>
          </w:tcPr>
          <w:p w:rsidR="006F2FAF" w:rsidRPr="00BA0392" w:rsidRDefault="006F2FAF" w:rsidP="00612A6A">
            <w:pPr>
              <w:pStyle w:val="a3"/>
              <w:jc w:val="center"/>
              <w:rPr>
                <w:rFonts w:ascii="Calibri" w:hAnsi="Calibri" w:cs="Calibri"/>
                <w:b/>
                <w:bCs/>
                <w:sz w:val="22"/>
                <w:szCs w:val="22"/>
              </w:rPr>
            </w:pPr>
            <w:r w:rsidRPr="00BA0392">
              <w:rPr>
                <w:rFonts w:ascii="Calibri" w:hAnsi="Calibri" w:cs="Calibri"/>
                <w:b/>
                <w:bCs/>
                <w:sz w:val="22"/>
                <w:szCs w:val="22"/>
              </w:rPr>
              <w:t>TΜΗΜΑ ΕΚΠΑΙΔΕΥΤΙΚΩΝ ΘΕΜΑΤΩΝ</w:t>
            </w:r>
          </w:p>
        </w:tc>
        <w:tc>
          <w:tcPr>
            <w:tcW w:w="4760" w:type="dxa"/>
            <w:vMerge/>
          </w:tcPr>
          <w:p w:rsidR="006F2FAF" w:rsidRPr="00BA0392" w:rsidRDefault="006F2FAF" w:rsidP="00612A6A">
            <w:pPr>
              <w:pStyle w:val="a3"/>
              <w:rPr>
                <w:rFonts w:ascii="Calibri" w:hAnsi="Calibri" w:cs="Calibri"/>
                <w:sz w:val="22"/>
                <w:szCs w:val="22"/>
              </w:rPr>
            </w:pPr>
          </w:p>
        </w:tc>
      </w:tr>
      <w:tr w:rsidR="006F2FAF" w:rsidRPr="00BA0392" w:rsidTr="00612A6A">
        <w:trPr>
          <w:cantSplit/>
          <w:trHeight w:val="221"/>
        </w:trPr>
        <w:tc>
          <w:tcPr>
            <w:tcW w:w="4853" w:type="dxa"/>
          </w:tcPr>
          <w:p w:rsidR="006F2FAF" w:rsidRPr="00BA0392" w:rsidRDefault="006F2FAF" w:rsidP="00612A6A">
            <w:pPr>
              <w:pStyle w:val="a3"/>
              <w:rPr>
                <w:rFonts w:ascii="Calibri" w:hAnsi="Calibri" w:cs="Calibri"/>
                <w:sz w:val="22"/>
                <w:szCs w:val="22"/>
              </w:rPr>
            </w:pPr>
            <w:r w:rsidRPr="00BA0392">
              <w:rPr>
                <w:rFonts w:ascii="Calibri" w:hAnsi="Calibri" w:cs="Calibri"/>
                <w:sz w:val="22"/>
                <w:szCs w:val="22"/>
              </w:rPr>
              <w:t xml:space="preserve"> </w:t>
            </w:r>
            <w:proofErr w:type="spellStart"/>
            <w:r w:rsidRPr="00BA0392">
              <w:rPr>
                <w:rFonts w:ascii="Calibri" w:hAnsi="Calibri" w:cs="Calibri"/>
                <w:b/>
                <w:bCs/>
                <w:sz w:val="22"/>
                <w:szCs w:val="22"/>
              </w:rPr>
              <w:t>Ταχ</w:t>
            </w:r>
            <w:proofErr w:type="spellEnd"/>
            <w:r w:rsidRPr="00BA0392">
              <w:rPr>
                <w:rFonts w:ascii="Calibri" w:hAnsi="Calibri" w:cs="Calibri"/>
                <w:b/>
                <w:bCs/>
                <w:sz w:val="22"/>
                <w:szCs w:val="22"/>
              </w:rPr>
              <w:t>.</w:t>
            </w:r>
            <w:r>
              <w:rPr>
                <w:rFonts w:ascii="Calibri" w:hAnsi="Calibri" w:cs="Calibri"/>
                <w:b/>
                <w:bCs/>
                <w:sz w:val="22"/>
                <w:szCs w:val="22"/>
                <w:lang w:val="en-US"/>
              </w:rPr>
              <w:t xml:space="preserve"> </w:t>
            </w:r>
            <w:r w:rsidRPr="00BA0392">
              <w:rPr>
                <w:rFonts w:ascii="Calibri" w:hAnsi="Calibri" w:cs="Calibri"/>
                <w:b/>
                <w:bCs/>
                <w:sz w:val="22"/>
                <w:szCs w:val="22"/>
              </w:rPr>
              <w:t>Διεύθυνση</w:t>
            </w:r>
            <w:r w:rsidRPr="00BA0392">
              <w:rPr>
                <w:rFonts w:ascii="Calibri" w:hAnsi="Calibri" w:cs="Calibri"/>
                <w:sz w:val="22"/>
                <w:szCs w:val="22"/>
              </w:rPr>
              <w:t xml:space="preserve">     : </w:t>
            </w:r>
            <w:proofErr w:type="spellStart"/>
            <w:r w:rsidRPr="00BA0392">
              <w:rPr>
                <w:rFonts w:ascii="Calibri" w:hAnsi="Calibri" w:cs="Calibri"/>
                <w:sz w:val="22"/>
                <w:szCs w:val="22"/>
              </w:rPr>
              <w:t>Μούμογλου</w:t>
            </w:r>
            <w:proofErr w:type="spellEnd"/>
            <w:r w:rsidRPr="00BA0392">
              <w:rPr>
                <w:rFonts w:ascii="Calibri" w:hAnsi="Calibri" w:cs="Calibri"/>
                <w:sz w:val="22"/>
                <w:szCs w:val="22"/>
              </w:rPr>
              <w:t xml:space="preserve"> 1</w:t>
            </w:r>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08"/>
        </w:trPr>
        <w:tc>
          <w:tcPr>
            <w:tcW w:w="4853" w:type="dxa"/>
          </w:tcPr>
          <w:p w:rsidR="006F2FAF" w:rsidRPr="00BA0392" w:rsidRDefault="006F2FAF" w:rsidP="00612A6A">
            <w:pPr>
              <w:pStyle w:val="a3"/>
              <w:rPr>
                <w:rFonts w:ascii="Calibri" w:hAnsi="Calibri" w:cs="Calibri"/>
                <w:sz w:val="22"/>
                <w:szCs w:val="22"/>
              </w:rPr>
            </w:pPr>
            <w:r w:rsidRPr="00BA0392">
              <w:rPr>
                <w:rFonts w:ascii="Calibri" w:hAnsi="Calibri" w:cs="Calibri"/>
                <w:sz w:val="22"/>
                <w:szCs w:val="22"/>
              </w:rPr>
              <w:t xml:space="preserve"> </w:t>
            </w:r>
            <w:proofErr w:type="spellStart"/>
            <w:r w:rsidRPr="00BA0392">
              <w:rPr>
                <w:rFonts w:ascii="Calibri" w:hAnsi="Calibri" w:cs="Calibri"/>
                <w:b/>
                <w:bCs/>
                <w:sz w:val="22"/>
                <w:szCs w:val="22"/>
              </w:rPr>
              <w:t>Ταχ</w:t>
            </w:r>
            <w:proofErr w:type="spellEnd"/>
            <w:r w:rsidRPr="00BA0392">
              <w:rPr>
                <w:rFonts w:ascii="Calibri" w:hAnsi="Calibri" w:cs="Calibri"/>
                <w:b/>
                <w:bCs/>
                <w:sz w:val="22"/>
                <w:szCs w:val="22"/>
              </w:rPr>
              <w:t>.</w:t>
            </w:r>
            <w:r>
              <w:rPr>
                <w:rFonts w:ascii="Calibri" w:hAnsi="Calibri" w:cs="Calibri"/>
                <w:b/>
                <w:bCs/>
                <w:sz w:val="22"/>
                <w:szCs w:val="22"/>
                <w:lang w:val="en-US"/>
              </w:rPr>
              <w:t xml:space="preserve"> </w:t>
            </w:r>
            <w:r w:rsidRPr="00BA0392">
              <w:rPr>
                <w:rFonts w:ascii="Calibri" w:hAnsi="Calibri" w:cs="Calibri"/>
                <w:b/>
                <w:bCs/>
                <w:sz w:val="22"/>
                <w:szCs w:val="22"/>
              </w:rPr>
              <w:t>Κώδικας</w:t>
            </w:r>
            <w:r w:rsidRPr="00BA0392">
              <w:rPr>
                <w:rFonts w:ascii="Calibri" w:hAnsi="Calibri" w:cs="Calibri"/>
                <w:sz w:val="22"/>
                <w:szCs w:val="22"/>
              </w:rPr>
              <w:t xml:space="preserve">      </w:t>
            </w:r>
            <w:r w:rsidRPr="00BA0392">
              <w:rPr>
                <w:rFonts w:ascii="Calibri" w:hAnsi="Calibri" w:cs="Calibri"/>
                <w:sz w:val="22"/>
                <w:szCs w:val="22"/>
                <w:lang w:val="en-US"/>
              </w:rPr>
              <w:t xml:space="preserve"> </w:t>
            </w:r>
            <w:r w:rsidRPr="00BA0392">
              <w:rPr>
                <w:rFonts w:ascii="Calibri" w:hAnsi="Calibri" w:cs="Calibri"/>
                <w:sz w:val="22"/>
                <w:szCs w:val="22"/>
              </w:rPr>
              <w:t xml:space="preserve"> : 59132 Βέροια</w:t>
            </w:r>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08"/>
        </w:trPr>
        <w:tc>
          <w:tcPr>
            <w:tcW w:w="4853" w:type="dxa"/>
          </w:tcPr>
          <w:p w:rsidR="006F2FAF" w:rsidRDefault="006F2FAF" w:rsidP="00612A6A">
            <w:pPr>
              <w:pStyle w:val="a3"/>
              <w:rPr>
                <w:rFonts w:ascii="Calibri" w:hAnsi="Calibri" w:cs="Calibri"/>
                <w:sz w:val="22"/>
                <w:szCs w:val="22"/>
              </w:rPr>
            </w:pPr>
            <w:r w:rsidRPr="00BA0392">
              <w:rPr>
                <w:rFonts w:ascii="Calibri" w:hAnsi="Calibri" w:cs="Calibri"/>
                <w:b/>
                <w:bCs/>
                <w:sz w:val="22"/>
                <w:szCs w:val="22"/>
              </w:rPr>
              <w:t xml:space="preserve"> Πληροφορίες    </w:t>
            </w:r>
            <w:r w:rsidRPr="004F47AD">
              <w:rPr>
                <w:rFonts w:ascii="Calibri" w:hAnsi="Calibri" w:cs="Calibri"/>
                <w:b/>
                <w:bCs/>
                <w:sz w:val="22"/>
                <w:szCs w:val="22"/>
              </w:rPr>
              <w:t xml:space="preserve"> </w:t>
            </w:r>
            <w:r w:rsidRPr="00BA0392">
              <w:rPr>
                <w:rFonts w:ascii="Calibri" w:hAnsi="Calibri" w:cs="Calibri"/>
                <w:b/>
                <w:bCs/>
                <w:sz w:val="22"/>
                <w:szCs w:val="22"/>
              </w:rPr>
              <w:t xml:space="preserve"> </w:t>
            </w:r>
            <w:r w:rsidRPr="004F47AD">
              <w:rPr>
                <w:rFonts w:ascii="Calibri" w:hAnsi="Calibri" w:cs="Calibri"/>
                <w:b/>
                <w:bCs/>
                <w:sz w:val="22"/>
                <w:szCs w:val="22"/>
              </w:rPr>
              <w:t xml:space="preserve"> </w:t>
            </w:r>
            <w:r w:rsidRPr="00BA0392">
              <w:rPr>
                <w:rFonts w:ascii="Calibri" w:hAnsi="Calibri" w:cs="Calibri"/>
                <w:b/>
                <w:bCs/>
                <w:sz w:val="22"/>
                <w:szCs w:val="22"/>
              </w:rPr>
              <w:t xml:space="preserve"> :</w:t>
            </w:r>
            <w:r w:rsidRPr="00BA0392">
              <w:rPr>
                <w:rFonts w:ascii="Calibri" w:hAnsi="Calibri" w:cs="Calibri"/>
                <w:sz w:val="22"/>
                <w:szCs w:val="22"/>
              </w:rPr>
              <w:t xml:space="preserve"> </w:t>
            </w:r>
            <w:r>
              <w:rPr>
                <w:rFonts w:ascii="Calibri" w:hAnsi="Calibri" w:cs="Calibri"/>
                <w:sz w:val="22"/>
                <w:szCs w:val="22"/>
              </w:rPr>
              <w:t xml:space="preserve">Β. </w:t>
            </w:r>
            <w:proofErr w:type="spellStart"/>
            <w:r w:rsidRPr="00BA0392">
              <w:rPr>
                <w:rFonts w:ascii="Calibri" w:hAnsi="Calibri" w:cs="Calibri"/>
                <w:sz w:val="22"/>
                <w:szCs w:val="22"/>
              </w:rPr>
              <w:t>Καλλιαρίδου</w:t>
            </w:r>
            <w:proofErr w:type="spellEnd"/>
            <w:r w:rsidRPr="00BA0392">
              <w:rPr>
                <w:rFonts w:ascii="Calibri" w:hAnsi="Calibri" w:cs="Calibri"/>
                <w:sz w:val="22"/>
                <w:szCs w:val="22"/>
              </w:rPr>
              <w:t xml:space="preserve"> </w:t>
            </w:r>
          </w:p>
          <w:p w:rsidR="006F2FAF" w:rsidRPr="00BA0392" w:rsidRDefault="006F2FAF" w:rsidP="00612A6A">
            <w:pPr>
              <w:pStyle w:val="a3"/>
              <w:rPr>
                <w:rFonts w:ascii="Calibri" w:hAnsi="Calibri" w:cs="Calibri"/>
                <w:sz w:val="22"/>
                <w:szCs w:val="22"/>
              </w:rPr>
            </w:pPr>
            <w:r>
              <w:rPr>
                <w:rFonts w:ascii="Calibri" w:hAnsi="Calibri" w:cs="Calibri"/>
                <w:sz w:val="22"/>
                <w:szCs w:val="22"/>
              </w:rPr>
              <w:t xml:space="preserve">                                    Ζ.</w:t>
            </w:r>
            <w:r w:rsidRPr="006F2FAF">
              <w:rPr>
                <w:rFonts w:ascii="Calibri" w:hAnsi="Calibri" w:cs="Calibri"/>
                <w:sz w:val="22"/>
                <w:szCs w:val="22"/>
              </w:rPr>
              <w:t xml:space="preserve"> </w:t>
            </w:r>
            <w:proofErr w:type="spellStart"/>
            <w:r>
              <w:rPr>
                <w:rFonts w:ascii="Calibri" w:hAnsi="Calibri" w:cs="Calibri"/>
                <w:sz w:val="22"/>
                <w:szCs w:val="22"/>
              </w:rPr>
              <w:t>Κυπαρισσοπούλου</w:t>
            </w:r>
            <w:proofErr w:type="spellEnd"/>
          </w:p>
        </w:tc>
        <w:tc>
          <w:tcPr>
            <w:tcW w:w="4760" w:type="dxa"/>
            <w:vMerge/>
          </w:tcPr>
          <w:p w:rsidR="006F2FAF" w:rsidRPr="00BA0392" w:rsidRDefault="006F2FAF" w:rsidP="00612A6A">
            <w:pPr>
              <w:rPr>
                <w:rFonts w:ascii="Calibri" w:hAnsi="Calibri" w:cs="Calibri"/>
              </w:rPr>
            </w:pPr>
          </w:p>
        </w:tc>
      </w:tr>
      <w:tr w:rsidR="006F2FAF" w:rsidRPr="00BA0392" w:rsidTr="00612A6A">
        <w:trPr>
          <w:cantSplit/>
          <w:trHeight w:val="221"/>
        </w:trPr>
        <w:tc>
          <w:tcPr>
            <w:tcW w:w="4853" w:type="dxa"/>
          </w:tcPr>
          <w:p w:rsidR="006F2FAF" w:rsidRPr="00C153ED" w:rsidRDefault="006F2FAF" w:rsidP="00612A6A">
            <w:pPr>
              <w:pStyle w:val="a3"/>
              <w:rPr>
                <w:rFonts w:ascii="Calibri" w:hAnsi="Calibri" w:cs="Calibri"/>
                <w:b/>
                <w:bCs/>
                <w:sz w:val="22"/>
                <w:szCs w:val="22"/>
                <w:lang w:val="en-US"/>
              </w:rPr>
            </w:pPr>
            <w:r w:rsidRPr="00BA0392">
              <w:rPr>
                <w:rFonts w:ascii="Calibri" w:hAnsi="Calibri" w:cs="Calibri"/>
                <w:b/>
                <w:bCs/>
                <w:sz w:val="22"/>
                <w:szCs w:val="22"/>
              </w:rPr>
              <w:t xml:space="preserve"> Τηλέφωνο</w:t>
            </w:r>
            <w:r w:rsidRPr="00BA0392">
              <w:rPr>
                <w:rFonts w:ascii="Calibri" w:hAnsi="Calibri" w:cs="Calibri"/>
                <w:sz w:val="22"/>
                <w:szCs w:val="22"/>
              </w:rPr>
              <w:t xml:space="preserve">             : 23310-789</w:t>
            </w:r>
            <w:r>
              <w:rPr>
                <w:rFonts w:ascii="Calibri" w:hAnsi="Calibri" w:cs="Calibri"/>
                <w:sz w:val="22"/>
                <w:szCs w:val="22"/>
                <w:lang w:val="en-US"/>
              </w:rPr>
              <w:t>24</w:t>
            </w:r>
          </w:p>
        </w:tc>
        <w:tc>
          <w:tcPr>
            <w:tcW w:w="4760" w:type="dxa"/>
            <w:vMerge/>
          </w:tcPr>
          <w:p w:rsidR="006F2FAF" w:rsidRPr="00BA0392" w:rsidRDefault="006F2FAF" w:rsidP="00612A6A">
            <w:pPr>
              <w:rPr>
                <w:rFonts w:ascii="Calibri" w:hAnsi="Calibri" w:cs="Calibri"/>
              </w:rPr>
            </w:pPr>
          </w:p>
        </w:tc>
      </w:tr>
      <w:tr w:rsidR="006F2FAF" w:rsidRPr="00BE257F" w:rsidTr="00612A6A">
        <w:trPr>
          <w:cantSplit/>
          <w:trHeight w:val="221"/>
        </w:trPr>
        <w:tc>
          <w:tcPr>
            <w:tcW w:w="4853" w:type="dxa"/>
          </w:tcPr>
          <w:p w:rsidR="006F2FAF" w:rsidRPr="00D21CFD" w:rsidRDefault="006F2FAF" w:rsidP="00612A6A">
            <w:pPr>
              <w:pStyle w:val="a3"/>
              <w:rPr>
                <w:rFonts w:ascii="Calibri" w:hAnsi="Calibri" w:cs="Calibri"/>
                <w:sz w:val="22"/>
                <w:szCs w:val="22"/>
                <w:lang w:val="en-US"/>
              </w:rPr>
            </w:pPr>
            <w:r w:rsidRPr="00D21CFD">
              <w:rPr>
                <w:rFonts w:ascii="Calibri" w:hAnsi="Calibri" w:cs="Calibri"/>
                <w:b/>
                <w:bCs/>
                <w:sz w:val="22"/>
                <w:szCs w:val="22"/>
                <w:lang w:val="en-US"/>
              </w:rPr>
              <w:t xml:space="preserve"> </w:t>
            </w:r>
            <w:r w:rsidRPr="00BA0392">
              <w:rPr>
                <w:rFonts w:ascii="Calibri" w:hAnsi="Calibri" w:cs="Calibri"/>
                <w:b/>
                <w:bCs/>
                <w:sz w:val="22"/>
                <w:szCs w:val="22"/>
                <w:lang w:val="de-DE"/>
              </w:rPr>
              <w:t xml:space="preserve"> E-MAIL</w:t>
            </w:r>
            <w:r w:rsidRPr="00BA0392">
              <w:rPr>
                <w:rFonts w:ascii="Calibri" w:hAnsi="Calibri" w:cs="Calibri"/>
                <w:sz w:val="22"/>
                <w:szCs w:val="22"/>
                <w:lang w:val="de-DE"/>
              </w:rPr>
              <w:t xml:space="preserve">       </w:t>
            </w:r>
            <w:r w:rsidRPr="00D21CFD">
              <w:rPr>
                <w:rFonts w:ascii="Calibri" w:hAnsi="Calibri" w:cs="Calibri"/>
                <w:sz w:val="22"/>
                <w:szCs w:val="22"/>
                <w:lang w:val="en-US"/>
              </w:rPr>
              <w:t xml:space="preserve">            :</w:t>
            </w:r>
            <w:r w:rsidRPr="00BA0392">
              <w:rPr>
                <w:rFonts w:ascii="Calibri" w:hAnsi="Calibri" w:cs="Calibri"/>
                <w:sz w:val="22"/>
                <w:szCs w:val="22"/>
                <w:lang w:val="de-DE"/>
              </w:rPr>
              <w:t xml:space="preserve"> </w:t>
            </w:r>
            <w:r w:rsidRPr="00BA0392">
              <w:rPr>
                <w:rFonts w:ascii="Calibri" w:hAnsi="Calibri" w:cs="Calibri"/>
                <w:bCs/>
                <w:u w:val="single"/>
                <w:lang w:val="de-DE"/>
              </w:rPr>
              <w:t>mail@dide.ima.sch.gr</w:t>
            </w:r>
          </w:p>
        </w:tc>
        <w:tc>
          <w:tcPr>
            <w:tcW w:w="4760" w:type="dxa"/>
            <w:vMerge/>
          </w:tcPr>
          <w:p w:rsidR="006F2FAF" w:rsidRPr="00D21CFD" w:rsidRDefault="006F2FAF" w:rsidP="00612A6A">
            <w:pPr>
              <w:rPr>
                <w:rFonts w:ascii="Calibri" w:hAnsi="Calibri" w:cs="Calibri"/>
                <w:lang w:val="en-US"/>
              </w:rPr>
            </w:pPr>
          </w:p>
        </w:tc>
      </w:tr>
      <w:tr w:rsidR="006F2FAF" w:rsidRPr="00BE257F" w:rsidTr="00612A6A">
        <w:trPr>
          <w:cantSplit/>
          <w:trHeight w:val="221"/>
        </w:trPr>
        <w:tc>
          <w:tcPr>
            <w:tcW w:w="4853" w:type="dxa"/>
          </w:tcPr>
          <w:p w:rsidR="006F2FAF" w:rsidRPr="00BA0392" w:rsidRDefault="006F2FAF" w:rsidP="00612A6A">
            <w:pPr>
              <w:pStyle w:val="a3"/>
              <w:rPr>
                <w:rFonts w:ascii="Calibri" w:hAnsi="Calibri" w:cs="Calibri"/>
                <w:sz w:val="22"/>
                <w:szCs w:val="22"/>
                <w:lang w:val="fr-FR"/>
              </w:rPr>
            </w:pPr>
            <w:r w:rsidRPr="00BA0392">
              <w:rPr>
                <w:rFonts w:ascii="Calibri" w:hAnsi="Calibri" w:cs="Calibri"/>
                <w:b/>
                <w:bCs/>
                <w:sz w:val="22"/>
                <w:szCs w:val="22"/>
                <w:lang w:val="fr-FR"/>
              </w:rPr>
              <w:t xml:space="preserve"> </w:t>
            </w:r>
          </w:p>
        </w:tc>
        <w:tc>
          <w:tcPr>
            <w:tcW w:w="4760" w:type="dxa"/>
            <w:vMerge/>
          </w:tcPr>
          <w:p w:rsidR="006F2FAF" w:rsidRPr="00BA0392" w:rsidRDefault="006F2FAF" w:rsidP="00612A6A">
            <w:pPr>
              <w:rPr>
                <w:rFonts w:ascii="Calibri" w:hAnsi="Calibri" w:cs="Calibri"/>
                <w:lang w:val="fr-FR"/>
              </w:rPr>
            </w:pPr>
          </w:p>
        </w:tc>
      </w:tr>
      <w:tr w:rsidR="006F2FAF" w:rsidRPr="00BE257F" w:rsidTr="00612A6A">
        <w:trPr>
          <w:cantSplit/>
          <w:trHeight w:val="109"/>
        </w:trPr>
        <w:tc>
          <w:tcPr>
            <w:tcW w:w="4853" w:type="dxa"/>
          </w:tcPr>
          <w:p w:rsidR="006F2FAF" w:rsidRPr="00BA0392" w:rsidRDefault="006F2FAF" w:rsidP="00612A6A">
            <w:pPr>
              <w:pStyle w:val="a3"/>
              <w:rPr>
                <w:rFonts w:ascii="Calibri" w:hAnsi="Calibri" w:cs="Calibri"/>
                <w:sz w:val="22"/>
                <w:szCs w:val="22"/>
                <w:lang w:val="fr-FR"/>
              </w:rPr>
            </w:pPr>
          </w:p>
        </w:tc>
        <w:tc>
          <w:tcPr>
            <w:tcW w:w="4760" w:type="dxa"/>
            <w:vMerge/>
          </w:tcPr>
          <w:p w:rsidR="006F2FAF" w:rsidRPr="00BA0392" w:rsidRDefault="006F2FAF" w:rsidP="00612A6A">
            <w:pPr>
              <w:rPr>
                <w:rFonts w:ascii="Calibri" w:hAnsi="Calibri" w:cs="Calibri"/>
                <w:lang w:val="fr-FR"/>
              </w:rPr>
            </w:pPr>
          </w:p>
        </w:tc>
      </w:tr>
    </w:tbl>
    <w:p w:rsidR="006F2FAF" w:rsidRPr="006F2FAF" w:rsidRDefault="006F2FAF" w:rsidP="00AA269B">
      <w:pPr>
        <w:pStyle w:val="Default"/>
        <w:rPr>
          <w:lang w:val="fr-FR"/>
        </w:rPr>
      </w:pPr>
    </w:p>
    <w:p w:rsidR="006F2FAF" w:rsidRPr="006F2FAF" w:rsidRDefault="006F2FAF" w:rsidP="006F2FAF">
      <w:pPr>
        <w:pStyle w:val="Default"/>
        <w:jc w:val="center"/>
        <w:rPr>
          <w:b/>
        </w:rPr>
      </w:pPr>
      <w:r w:rsidRPr="006F2FAF">
        <w:rPr>
          <w:b/>
        </w:rPr>
        <w:t>ΔΕΛΤΙΟ ΤΥΠΟΥ</w:t>
      </w:r>
    </w:p>
    <w:p w:rsidR="006F2FAF" w:rsidRPr="00BE257F" w:rsidRDefault="006F2FAF" w:rsidP="00AA269B">
      <w:pPr>
        <w:pStyle w:val="Default"/>
      </w:pPr>
    </w:p>
    <w:p w:rsidR="00AA269B" w:rsidRDefault="00AA269B" w:rsidP="006F2FAF">
      <w:pPr>
        <w:pStyle w:val="Default"/>
        <w:spacing w:line="360" w:lineRule="auto"/>
        <w:jc w:val="both"/>
        <w:rPr>
          <w:sz w:val="23"/>
          <w:szCs w:val="23"/>
        </w:rPr>
      </w:pPr>
      <w:r>
        <w:rPr>
          <w:sz w:val="23"/>
          <w:szCs w:val="23"/>
        </w:rPr>
        <w:t xml:space="preserve">Τη  </w:t>
      </w:r>
      <w:r>
        <w:rPr>
          <w:b/>
          <w:bCs/>
          <w:sz w:val="23"/>
          <w:szCs w:val="23"/>
        </w:rPr>
        <w:t xml:space="preserve">Δευτέρα 8 Απριλίου 2024 </w:t>
      </w:r>
      <w:r>
        <w:rPr>
          <w:sz w:val="23"/>
          <w:szCs w:val="23"/>
        </w:rPr>
        <w:t xml:space="preserve">στο </w:t>
      </w:r>
      <w:r>
        <w:rPr>
          <w:b/>
          <w:bCs/>
          <w:sz w:val="23"/>
          <w:szCs w:val="23"/>
        </w:rPr>
        <w:t>4</w:t>
      </w:r>
      <w:r>
        <w:rPr>
          <w:b/>
          <w:bCs/>
          <w:sz w:val="16"/>
          <w:szCs w:val="16"/>
        </w:rPr>
        <w:t xml:space="preserve">Ο </w:t>
      </w:r>
      <w:r>
        <w:rPr>
          <w:b/>
          <w:bCs/>
          <w:sz w:val="23"/>
          <w:szCs w:val="23"/>
        </w:rPr>
        <w:t>Δημοτικό Σχολείο Βέροιας</w:t>
      </w:r>
      <w:r>
        <w:t xml:space="preserve"> πραγματοποιήθηκε ημερίδα  η οποία διοργανώθηκε από τ</w:t>
      </w:r>
      <w:r>
        <w:rPr>
          <w:sz w:val="23"/>
          <w:szCs w:val="23"/>
        </w:rPr>
        <w:t>ο Αυτοτελές Τμήμα Συντονισμού και Παρακολούθησης της Εκπαίδευσης των Προσφύγων του Υ.ΠΑΙ.Θ.Α. σε συνεργασία με την Περιφερειακή Διεύθυνση Πρωτοβάθμιας και Δευτεροβάθμιας Εκπαίδευσης Κεντρικής Μακεδονίας, τις Δ/σεις Α/</w:t>
      </w:r>
      <w:proofErr w:type="spellStart"/>
      <w:r>
        <w:rPr>
          <w:sz w:val="23"/>
          <w:szCs w:val="23"/>
        </w:rPr>
        <w:t>θμιας</w:t>
      </w:r>
      <w:proofErr w:type="spellEnd"/>
      <w:r>
        <w:rPr>
          <w:sz w:val="23"/>
          <w:szCs w:val="23"/>
        </w:rPr>
        <w:t xml:space="preserve"> και Β/</w:t>
      </w:r>
      <w:proofErr w:type="spellStart"/>
      <w:r>
        <w:rPr>
          <w:sz w:val="23"/>
          <w:szCs w:val="23"/>
        </w:rPr>
        <w:t>θμιας</w:t>
      </w:r>
      <w:proofErr w:type="spellEnd"/>
      <w:r>
        <w:rPr>
          <w:sz w:val="23"/>
          <w:szCs w:val="23"/>
        </w:rPr>
        <w:t xml:space="preserve"> Εκπαίδευσης Ημαθίας και το Γραφείο της UNICEF στην Ελλάδα με θέμα: «Συμπερίληψη Μαθητών/τριών με Προσφυγικό Υπόβαθρο</w:t>
      </w:r>
      <w:r>
        <w:rPr>
          <w:i/>
          <w:iCs/>
          <w:sz w:val="23"/>
          <w:szCs w:val="23"/>
        </w:rPr>
        <w:t>»</w:t>
      </w:r>
      <w:r>
        <w:rPr>
          <w:sz w:val="23"/>
          <w:szCs w:val="23"/>
        </w:rPr>
        <w:t>.</w:t>
      </w:r>
    </w:p>
    <w:p w:rsidR="00AA269B" w:rsidRDefault="00AA269B" w:rsidP="006F2FAF">
      <w:pPr>
        <w:pStyle w:val="Default"/>
        <w:spacing w:line="360" w:lineRule="auto"/>
        <w:jc w:val="both"/>
        <w:rPr>
          <w:sz w:val="23"/>
          <w:szCs w:val="23"/>
        </w:rPr>
      </w:pPr>
      <w:r>
        <w:rPr>
          <w:sz w:val="23"/>
          <w:szCs w:val="23"/>
        </w:rPr>
        <w:t xml:space="preserve"> </w:t>
      </w:r>
    </w:p>
    <w:p w:rsidR="00AA269B" w:rsidRDefault="00AA269B" w:rsidP="006F2FAF">
      <w:pPr>
        <w:pStyle w:val="Default"/>
        <w:spacing w:line="360" w:lineRule="auto"/>
        <w:jc w:val="both"/>
        <w:rPr>
          <w:sz w:val="23"/>
          <w:szCs w:val="23"/>
        </w:rPr>
      </w:pPr>
      <w:r>
        <w:rPr>
          <w:sz w:val="23"/>
          <w:szCs w:val="23"/>
        </w:rPr>
        <w:t xml:space="preserve">Στόχος της συνάντησης είναι ο διάλογος και η συνεργασία μεταξύ των φορέων της εκπαίδευσης για την καλύτερη κατανόηση των ζητημάτων της προσφυγικής εκπαίδευσης και την αναζήτηση λύσεων στην προοπτική ενός σύγχρονου συμπεριληπτικού σχολείου. Κύριος άξονας της ανοιχτής συζήτησης ήταν  τα βήματα προς τη συμπερίληψη μαθητών/τριών με Προσφυγικό Υπόβαθρο. </w:t>
      </w:r>
    </w:p>
    <w:p w:rsidR="00890934" w:rsidRDefault="00AA269B" w:rsidP="006F2FAF">
      <w:pPr>
        <w:spacing w:line="360" w:lineRule="auto"/>
        <w:jc w:val="both"/>
        <w:rPr>
          <w:sz w:val="23"/>
          <w:szCs w:val="23"/>
        </w:rPr>
      </w:pPr>
      <w:r>
        <w:rPr>
          <w:sz w:val="23"/>
          <w:szCs w:val="23"/>
        </w:rPr>
        <w:t>Στην Ημερίδα παρευρέθηκαν ο Διευθυντής Γραφείου Γενικού Γραμματέα Ευάλωτων Πολιτών και Θεσμικής Προστασία</w:t>
      </w:r>
      <w:r w:rsidR="00425DC2">
        <w:rPr>
          <w:sz w:val="23"/>
          <w:szCs w:val="23"/>
        </w:rPr>
        <w:t>ς</w:t>
      </w:r>
      <w:r>
        <w:rPr>
          <w:sz w:val="23"/>
          <w:szCs w:val="23"/>
        </w:rPr>
        <w:t xml:space="preserve"> του ΥΜΑ, κος Γεωργιάδης Δημήτρης, η Προϊσταμένη του Αυτοτελούς Τμήματος Συντονισμού και Παρακολούθησης της Εκπαίδευσης Προσφύγων, κα </w:t>
      </w:r>
      <w:proofErr w:type="spellStart"/>
      <w:r>
        <w:rPr>
          <w:sz w:val="23"/>
          <w:szCs w:val="23"/>
        </w:rPr>
        <w:t>Αλτουχόβα</w:t>
      </w:r>
      <w:proofErr w:type="spellEnd"/>
      <w:r>
        <w:rPr>
          <w:sz w:val="23"/>
          <w:szCs w:val="23"/>
        </w:rPr>
        <w:t>,</w:t>
      </w:r>
      <w:r w:rsidR="007E75AA" w:rsidRPr="007E75AA">
        <w:rPr>
          <w:sz w:val="23"/>
          <w:szCs w:val="23"/>
        </w:rPr>
        <w:t xml:space="preserve"> </w:t>
      </w:r>
      <w:r w:rsidR="007E75AA">
        <w:rPr>
          <w:sz w:val="23"/>
          <w:szCs w:val="23"/>
        </w:rPr>
        <w:t xml:space="preserve"> διαδικτυακά  ο εκπρόσωπος</w:t>
      </w:r>
      <w:r>
        <w:rPr>
          <w:sz w:val="23"/>
          <w:szCs w:val="23"/>
        </w:rPr>
        <w:t xml:space="preserve"> του γραφείου της UNICEF στην Ελλάδα</w:t>
      </w:r>
      <w:r w:rsidR="00425DC2">
        <w:rPr>
          <w:sz w:val="23"/>
          <w:szCs w:val="23"/>
        </w:rPr>
        <w:t xml:space="preserve"> </w:t>
      </w:r>
      <w:proofErr w:type="spellStart"/>
      <w:r w:rsidR="00425DC2">
        <w:rPr>
          <w:sz w:val="23"/>
          <w:szCs w:val="23"/>
        </w:rPr>
        <w:t>Σιμόπουλος</w:t>
      </w:r>
      <w:proofErr w:type="spellEnd"/>
      <w:r w:rsidR="00425DC2">
        <w:rPr>
          <w:sz w:val="23"/>
          <w:szCs w:val="23"/>
        </w:rPr>
        <w:t xml:space="preserve"> Γεώργιος</w:t>
      </w:r>
      <w:r>
        <w:rPr>
          <w:sz w:val="23"/>
          <w:szCs w:val="23"/>
        </w:rPr>
        <w:t xml:space="preserve">, </w:t>
      </w:r>
      <w:r w:rsidR="004770C8">
        <w:rPr>
          <w:sz w:val="23"/>
          <w:szCs w:val="23"/>
        </w:rPr>
        <w:t xml:space="preserve">η συνεργάτης του Γενικού Γραμματέα Ευάλωτων Πολιτών  και Θεσμικής Προστασίας ΥΜΑ, κ. </w:t>
      </w:r>
      <w:proofErr w:type="spellStart"/>
      <w:r w:rsidR="004770C8">
        <w:rPr>
          <w:sz w:val="23"/>
          <w:szCs w:val="23"/>
        </w:rPr>
        <w:t>Παπαθανασίου</w:t>
      </w:r>
      <w:proofErr w:type="spellEnd"/>
      <w:r w:rsidR="004770C8">
        <w:rPr>
          <w:sz w:val="23"/>
          <w:szCs w:val="23"/>
        </w:rPr>
        <w:t xml:space="preserve"> Μαρία</w:t>
      </w:r>
      <w:r w:rsidR="004770C8" w:rsidRPr="004770C8">
        <w:rPr>
          <w:sz w:val="23"/>
          <w:szCs w:val="23"/>
        </w:rPr>
        <w:t>,</w:t>
      </w:r>
      <w:r w:rsidR="004770C8">
        <w:rPr>
          <w:sz w:val="23"/>
          <w:szCs w:val="23"/>
        </w:rPr>
        <w:t xml:space="preserve"> </w:t>
      </w:r>
      <w:r>
        <w:rPr>
          <w:sz w:val="23"/>
          <w:szCs w:val="23"/>
        </w:rPr>
        <w:t xml:space="preserve">οι Διευθυντές </w:t>
      </w:r>
      <w:r>
        <w:rPr>
          <w:sz w:val="23"/>
          <w:szCs w:val="23"/>
        </w:rPr>
        <w:lastRenderedPageBreak/>
        <w:t xml:space="preserve">Πρωτοβάθμιας και Δευτεροβάθμιας Εκπαίδευσης </w:t>
      </w:r>
      <w:r w:rsidR="00425DC2">
        <w:rPr>
          <w:sz w:val="23"/>
          <w:szCs w:val="23"/>
        </w:rPr>
        <w:t>Ημαθίας</w:t>
      </w:r>
      <w:r>
        <w:rPr>
          <w:sz w:val="23"/>
          <w:szCs w:val="23"/>
        </w:rPr>
        <w:t>,</w:t>
      </w:r>
      <w:r w:rsidR="004770C8" w:rsidRPr="004770C8">
        <w:rPr>
          <w:sz w:val="23"/>
          <w:szCs w:val="23"/>
        </w:rPr>
        <w:t xml:space="preserve"> </w:t>
      </w:r>
      <w:r w:rsidR="004770C8">
        <w:rPr>
          <w:sz w:val="23"/>
          <w:szCs w:val="23"/>
        </w:rPr>
        <w:t xml:space="preserve">κ. </w:t>
      </w:r>
      <w:proofErr w:type="spellStart"/>
      <w:r w:rsidR="004770C8">
        <w:rPr>
          <w:sz w:val="23"/>
          <w:szCs w:val="23"/>
        </w:rPr>
        <w:t>Γώτη</w:t>
      </w:r>
      <w:proofErr w:type="spellEnd"/>
      <w:r w:rsidR="004770C8">
        <w:rPr>
          <w:sz w:val="23"/>
          <w:szCs w:val="23"/>
        </w:rPr>
        <w:t xml:space="preserve"> Ευθυμία</w:t>
      </w:r>
      <w:r w:rsidR="004770C8" w:rsidRPr="004770C8">
        <w:rPr>
          <w:sz w:val="23"/>
          <w:szCs w:val="23"/>
        </w:rPr>
        <w:t xml:space="preserve"> </w:t>
      </w:r>
      <w:r w:rsidR="004770C8">
        <w:rPr>
          <w:sz w:val="23"/>
          <w:szCs w:val="23"/>
        </w:rPr>
        <w:t>και</w:t>
      </w:r>
      <w:r w:rsidR="004770C8" w:rsidRPr="004770C8">
        <w:rPr>
          <w:sz w:val="23"/>
          <w:szCs w:val="23"/>
        </w:rPr>
        <w:t xml:space="preserve"> </w:t>
      </w:r>
      <w:r w:rsidR="004770C8">
        <w:rPr>
          <w:sz w:val="23"/>
          <w:szCs w:val="23"/>
        </w:rPr>
        <w:t xml:space="preserve">κ. </w:t>
      </w:r>
      <w:proofErr w:type="spellStart"/>
      <w:r w:rsidR="004770C8">
        <w:rPr>
          <w:sz w:val="23"/>
          <w:szCs w:val="23"/>
        </w:rPr>
        <w:t>Αλατζλόγλου</w:t>
      </w:r>
      <w:proofErr w:type="spellEnd"/>
      <w:r w:rsidR="004770C8">
        <w:rPr>
          <w:sz w:val="23"/>
          <w:szCs w:val="23"/>
        </w:rPr>
        <w:t xml:space="preserve"> Αθανάσιος,</w:t>
      </w:r>
      <w:r>
        <w:rPr>
          <w:sz w:val="23"/>
          <w:szCs w:val="23"/>
        </w:rPr>
        <w:t xml:space="preserve"> Σύμβουλοι Εκπαίδευσης Ημαθίας</w:t>
      </w:r>
      <w:r w:rsidR="004770C8">
        <w:rPr>
          <w:sz w:val="23"/>
          <w:szCs w:val="23"/>
        </w:rPr>
        <w:t>,</w:t>
      </w:r>
      <w:r>
        <w:rPr>
          <w:sz w:val="23"/>
          <w:szCs w:val="23"/>
        </w:rPr>
        <w:t xml:space="preserve"> οι ΣΕΠ </w:t>
      </w:r>
      <w:r w:rsidR="004770C8">
        <w:rPr>
          <w:sz w:val="23"/>
          <w:szCs w:val="23"/>
        </w:rPr>
        <w:t xml:space="preserve">και οι διοικητές </w:t>
      </w:r>
      <w:r>
        <w:rPr>
          <w:sz w:val="23"/>
          <w:szCs w:val="23"/>
        </w:rPr>
        <w:t xml:space="preserve">Ε.Δ.Π.Φ.Α.Α. Βέροιας και Ε.Δ.Π.Φ.Α.Α. Αλεξάνδρειας, </w:t>
      </w:r>
      <w:r w:rsidR="004770C8">
        <w:rPr>
          <w:sz w:val="23"/>
          <w:szCs w:val="23"/>
        </w:rPr>
        <w:t xml:space="preserve">ο Αντιδήμαρχος Κοινωνικών Υποθέσεων Δήμου Βέροιας κ. </w:t>
      </w:r>
      <w:proofErr w:type="spellStart"/>
      <w:r w:rsidR="004770C8">
        <w:rPr>
          <w:sz w:val="23"/>
          <w:szCs w:val="23"/>
        </w:rPr>
        <w:t>Δέλλας</w:t>
      </w:r>
      <w:proofErr w:type="spellEnd"/>
      <w:r w:rsidR="004770C8">
        <w:rPr>
          <w:sz w:val="23"/>
          <w:szCs w:val="23"/>
        </w:rPr>
        <w:t xml:space="preserve"> Αθανάσιος, </w:t>
      </w:r>
      <w:r w:rsidR="00BE257F">
        <w:rPr>
          <w:sz w:val="23"/>
          <w:szCs w:val="23"/>
        </w:rPr>
        <w:t xml:space="preserve">ο Αντιδήμαρχος Παιδείας Δήμου Βέροιας κ </w:t>
      </w:r>
      <w:proofErr w:type="spellStart"/>
      <w:r w:rsidR="00BE257F">
        <w:rPr>
          <w:sz w:val="23"/>
          <w:szCs w:val="23"/>
        </w:rPr>
        <w:t>Τσιφλίδης</w:t>
      </w:r>
      <w:proofErr w:type="spellEnd"/>
      <w:r w:rsidR="00BE257F">
        <w:rPr>
          <w:sz w:val="23"/>
          <w:szCs w:val="23"/>
        </w:rPr>
        <w:t xml:space="preserve"> Ηλίας, </w:t>
      </w:r>
      <w:r w:rsidR="004770C8">
        <w:rPr>
          <w:sz w:val="23"/>
          <w:szCs w:val="23"/>
        </w:rPr>
        <w:t xml:space="preserve">η Αντιδήμαρχος Κοινωνικής Προστασίας, Αλληλεγγύης και Εθελοντισμού Δήμου Νάουσας κ. Ασλανίδου Άννα και  η Αντιδήμαρχος Παιδείας Δήμου Αλεξάνδρειας κ. </w:t>
      </w:r>
      <w:proofErr w:type="spellStart"/>
      <w:r w:rsidR="004770C8">
        <w:rPr>
          <w:sz w:val="23"/>
          <w:szCs w:val="23"/>
        </w:rPr>
        <w:t>Λαφαζάνη</w:t>
      </w:r>
      <w:proofErr w:type="spellEnd"/>
      <w:r w:rsidR="004770C8">
        <w:rPr>
          <w:sz w:val="23"/>
          <w:szCs w:val="23"/>
        </w:rPr>
        <w:t xml:space="preserve"> Ελένη,</w:t>
      </w:r>
      <w:r>
        <w:rPr>
          <w:sz w:val="23"/>
          <w:szCs w:val="23"/>
        </w:rPr>
        <w:t xml:space="preserve"> Διευθυντές και εκπαιδευτικοί σχολείων στα οποία φοιτούν μαθητές και μαθήτριες με προσφυγικό υπόβαθρο.</w:t>
      </w:r>
      <w:r w:rsidR="007E75AA">
        <w:rPr>
          <w:sz w:val="23"/>
          <w:szCs w:val="23"/>
        </w:rPr>
        <w:t xml:space="preserve"> Χαιρετισμό απηύθυνε</w:t>
      </w:r>
      <w:r w:rsidR="00BE257F" w:rsidRPr="00BE257F">
        <w:rPr>
          <w:sz w:val="23"/>
          <w:szCs w:val="23"/>
        </w:rPr>
        <w:t xml:space="preserve"> </w:t>
      </w:r>
      <w:r w:rsidR="00BE257F">
        <w:rPr>
          <w:sz w:val="23"/>
          <w:szCs w:val="23"/>
        </w:rPr>
        <w:t>διαδικτυακά</w:t>
      </w:r>
      <w:r w:rsidR="007E75AA">
        <w:rPr>
          <w:sz w:val="23"/>
          <w:szCs w:val="23"/>
        </w:rPr>
        <w:t xml:space="preserve"> ο Περιφερειακός Δ/</w:t>
      </w:r>
      <w:proofErr w:type="spellStart"/>
      <w:r w:rsidR="007E75AA">
        <w:rPr>
          <w:sz w:val="23"/>
          <w:szCs w:val="23"/>
        </w:rPr>
        <w:t>ντής</w:t>
      </w:r>
      <w:proofErr w:type="spellEnd"/>
      <w:r w:rsidR="007E75AA">
        <w:rPr>
          <w:sz w:val="23"/>
          <w:szCs w:val="23"/>
        </w:rPr>
        <w:t xml:space="preserve"> </w:t>
      </w:r>
      <w:proofErr w:type="spellStart"/>
      <w:r w:rsidR="007E75AA">
        <w:rPr>
          <w:sz w:val="23"/>
          <w:szCs w:val="23"/>
        </w:rPr>
        <w:t>Εκπ</w:t>
      </w:r>
      <w:proofErr w:type="spellEnd"/>
      <w:r w:rsidR="007E75AA">
        <w:rPr>
          <w:sz w:val="23"/>
          <w:szCs w:val="23"/>
        </w:rPr>
        <w:t xml:space="preserve">/σης Κεντρικής Μακεδονίας κ. </w:t>
      </w:r>
      <w:proofErr w:type="spellStart"/>
      <w:r w:rsidR="007E75AA">
        <w:rPr>
          <w:sz w:val="23"/>
          <w:szCs w:val="23"/>
        </w:rPr>
        <w:t>Κόπτσης</w:t>
      </w:r>
      <w:proofErr w:type="spellEnd"/>
      <w:r w:rsidR="007E75AA">
        <w:rPr>
          <w:sz w:val="23"/>
          <w:szCs w:val="23"/>
        </w:rPr>
        <w:t xml:space="preserve"> Αλέξανδρος</w:t>
      </w:r>
      <w:r w:rsidR="004770C8">
        <w:rPr>
          <w:sz w:val="23"/>
          <w:szCs w:val="23"/>
        </w:rPr>
        <w:t>.</w:t>
      </w:r>
      <w:r w:rsidR="007E75AA">
        <w:rPr>
          <w:sz w:val="23"/>
          <w:szCs w:val="23"/>
        </w:rPr>
        <w:t xml:space="preserve"> </w:t>
      </w:r>
    </w:p>
    <w:p w:rsidR="00BE257F" w:rsidRDefault="00BE257F" w:rsidP="006F2FAF">
      <w:pPr>
        <w:spacing w:line="360" w:lineRule="auto"/>
        <w:jc w:val="both"/>
        <w:rPr>
          <w:sz w:val="23"/>
          <w:szCs w:val="23"/>
        </w:rPr>
      </w:pPr>
      <w:r>
        <w:rPr>
          <w:sz w:val="23"/>
          <w:szCs w:val="23"/>
        </w:rPr>
        <w:t>Στα συμπεράσματα της ημερίδας αναδείχτηκε η αξία της ‘συμπερίληψης’ στη διαδικασία εκπαίδευσης μαθητών με προσφυγικό υπόβαθρο για την πλήρη ενσωμάτωσή τους στον κοινωνικό ιστό.</w:t>
      </w:r>
    </w:p>
    <w:p w:rsidR="00BE257F" w:rsidRDefault="00BE257F" w:rsidP="006F2FAF">
      <w:pPr>
        <w:spacing w:line="360" w:lineRule="auto"/>
        <w:jc w:val="both"/>
      </w:pPr>
      <w:r>
        <w:rPr>
          <w:sz w:val="23"/>
          <w:szCs w:val="23"/>
        </w:rPr>
        <w:t>Ευχαριστούμε πολύ τη Διεύθυνση του 4</w:t>
      </w:r>
      <w:r w:rsidRPr="00BE257F">
        <w:rPr>
          <w:sz w:val="23"/>
          <w:szCs w:val="23"/>
          <w:vertAlign w:val="superscript"/>
        </w:rPr>
        <w:t>ου</w:t>
      </w:r>
      <w:r>
        <w:rPr>
          <w:sz w:val="23"/>
          <w:szCs w:val="23"/>
        </w:rPr>
        <w:t xml:space="preserve"> Δημοτικού Σχολείου Βέροιας για την άρτια διοργάνωση, η οποία συνέβαλλε στην επιτυχή έκβαση της εκδήλωσης.</w:t>
      </w:r>
    </w:p>
    <w:p w:rsidR="00DF4E86" w:rsidRPr="00C153ED" w:rsidRDefault="00DF4E86" w:rsidP="00DF4E86">
      <w:pPr>
        <w:tabs>
          <w:tab w:val="left" w:pos="1845"/>
        </w:tabs>
        <w:jc w:val="both"/>
        <w:rPr>
          <w:rFonts w:ascii="Calibri" w:hAnsi="Calibri" w:cs="Calibri"/>
          <w:b/>
        </w:rPr>
      </w:pPr>
    </w:p>
    <w:p w:rsidR="00DF4E86" w:rsidRPr="00C153ED" w:rsidRDefault="00DF4E86" w:rsidP="00DF4E86">
      <w:pPr>
        <w:jc w:val="center"/>
        <w:rPr>
          <w:rFonts w:ascii="Calibri" w:hAnsi="Calibri" w:cs="Calibri"/>
          <w:b/>
        </w:rPr>
      </w:pPr>
      <w:r w:rsidRPr="00C153ED">
        <w:rPr>
          <w:rFonts w:ascii="Calibri" w:hAnsi="Calibri" w:cs="Calibri"/>
          <w:b/>
        </w:rPr>
        <w:t xml:space="preserve">                                                                                        </w:t>
      </w:r>
      <w:r>
        <w:rPr>
          <w:rFonts w:ascii="Calibri" w:hAnsi="Calibri" w:cs="Calibri"/>
          <w:b/>
        </w:rPr>
        <w:t>Ο Διευθυντής</w:t>
      </w:r>
    </w:p>
    <w:p w:rsidR="00DF4E86" w:rsidRPr="00C153ED" w:rsidRDefault="00DF4E86" w:rsidP="00DF4E86">
      <w:pPr>
        <w:jc w:val="center"/>
        <w:rPr>
          <w:rFonts w:ascii="Calibri" w:hAnsi="Calibri" w:cs="Calibri"/>
          <w:b/>
        </w:rPr>
      </w:pPr>
      <w:r w:rsidRPr="00C153ED">
        <w:rPr>
          <w:rFonts w:ascii="Calibri" w:hAnsi="Calibri" w:cs="Calibri"/>
          <w:b/>
        </w:rPr>
        <w:t xml:space="preserve">                                                                            </w:t>
      </w:r>
      <w:r>
        <w:rPr>
          <w:rFonts w:ascii="Calibri" w:hAnsi="Calibri" w:cs="Calibri"/>
          <w:b/>
        </w:rPr>
        <w:t xml:space="preserve">    </w:t>
      </w:r>
      <w:r w:rsidRPr="00C153ED">
        <w:rPr>
          <w:rFonts w:ascii="Calibri" w:hAnsi="Calibri" w:cs="Calibri"/>
          <w:b/>
        </w:rPr>
        <w:t xml:space="preserve">       Β΄/</w:t>
      </w:r>
      <w:proofErr w:type="spellStart"/>
      <w:r w:rsidRPr="00C153ED">
        <w:rPr>
          <w:rFonts w:ascii="Calibri" w:hAnsi="Calibri" w:cs="Calibri"/>
          <w:b/>
        </w:rPr>
        <w:t>θμιας</w:t>
      </w:r>
      <w:proofErr w:type="spellEnd"/>
      <w:r w:rsidRPr="00C153ED">
        <w:rPr>
          <w:rFonts w:ascii="Calibri" w:hAnsi="Calibri" w:cs="Calibri"/>
          <w:b/>
        </w:rPr>
        <w:t xml:space="preserve"> </w:t>
      </w:r>
      <w:proofErr w:type="spellStart"/>
      <w:r w:rsidRPr="00C153ED">
        <w:rPr>
          <w:rFonts w:ascii="Calibri" w:hAnsi="Calibri" w:cs="Calibri"/>
          <w:b/>
        </w:rPr>
        <w:t>Εκπ</w:t>
      </w:r>
      <w:proofErr w:type="spellEnd"/>
      <w:r w:rsidRPr="00C153ED">
        <w:rPr>
          <w:rFonts w:ascii="Calibri" w:hAnsi="Calibri" w:cs="Calibri"/>
          <w:b/>
        </w:rPr>
        <w:t>/σης Ημαθίας</w:t>
      </w:r>
    </w:p>
    <w:p w:rsidR="00DF4E86" w:rsidRPr="00C153ED" w:rsidRDefault="00DF4E86" w:rsidP="00DF4E86">
      <w:pPr>
        <w:rPr>
          <w:rFonts w:ascii="Calibri" w:hAnsi="Calibri" w:cs="Calibri"/>
          <w:b/>
        </w:rPr>
      </w:pPr>
    </w:p>
    <w:p w:rsidR="00DF4E86" w:rsidRPr="00C153ED" w:rsidRDefault="00DF4E86" w:rsidP="00DF4E86">
      <w:pPr>
        <w:tabs>
          <w:tab w:val="num" w:pos="1800"/>
          <w:tab w:val="left" w:pos="1845"/>
        </w:tabs>
        <w:ind w:left="1800"/>
        <w:rPr>
          <w:rFonts w:ascii="Calibri" w:hAnsi="Calibri" w:cs="Calibri"/>
          <w:b/>
        </w:rPr>
      </w:pPr>
      <w:r w:rsidRPr="00C153ED">
        <w:rPr>
          <w:rFonts w:ascii="Calibri" w:hAnsi="Calibri" w:cs="Calibri"/>
          <w:b/>
        </w:rPr>
        <w:t xml:space="preserve">                                        </w:t>
      </w:r>
      <w:r>
        <w:rPr>
          <w:rFonts w:ascii="Calibri" w:hAnsi="Calibri" w:cs="Calibri"/>
          <w:b/>
        </w:rPr>
        <w:t xml:space="preserve">           </w:t>
      </w:r>
      <w:r w:rsidRPr="00C153ED">
        <w:rPr>
          <w:rFonts w:ascii="Calibri" w:hAnsi="Calibri" w:cs="Calibri"/>
          <w:b/>
        </w:rPr>
        <w:t xml:space="preserve">                 </w:t>
      </w:r>
      <w:r>
        <w:rPr>
          <w:rFonts w:ascii="Calibri" w:hAnsi="Calibri" w:cs="Calibri"/>
          <w:b/>
        </w:rPr>
        <w:t xml:space="preserve">Αθανάσιος Δ.  </w:t>
      </w:r>
      <w:proofErr w:type="spellStart"/>
      <w:r>
        <w:rPr>
          <w:rFonts w:ascii="Calibri" w:hAnsi="Calibri" w:cs="Calibri"/>
          <w:b/>
        </w:rPr>
        <w:t>Αλατζόγλου</w:t>
      </w:r>
      <w:proofErr w:type="spellEnd"/>
      <w:r w:rsidRPr="00C153ED">
        <w:rPr>
          <w:rFonts w:ascii="Calibri" w:hAnsi="Calibri" w:cs="Calibri"/>
          <w:b/>
        </w:rPr>
        <w:t xml:space="preserve">      </w:t>
      </w:r>
    </w:p>
    <w:p w:rsidR="00AA269B" w:rsidRDefault="00AA269B">
      <w:pPr>
        <w:spacing w:line="360" w:lineRule="auto"/>
      </w:pPr>
    </w:p>
    <w:sectPr w:rsidR="00AA269B" w:rsidSect="008909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269B"/>
    <w:rsid w:val="00136D0E"/>
    <w:rsid w:val="00363E46"/>
    <w:rsid w:val="00425DC2"/>
    <w:rsid w:val="004770C8"/>
    <w:rsid w:val="006F2FAF"/>
    <w:rsid w:val="007E75AA"/>
    <w:rsid w:val="00890934"/>
    <w:rsid w:val="00A3129E"/>
    <w:rsid w:val="00AA269B"/>
    <w:rsid w:val="00BE257F"/>
    <w:rsid w:val="00D178F3"/>
    <w:rsid w:val="00DF4E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9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269B"/>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rsid w:val="006F2FAF"/>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 w:val="20"/>
      <w:szCs w:val="20"/>
      <w:lang w:eastAsia="el-GR"/>
    </w:rPr>
  </w:style>
  <w:style w:type="character" w:customStyle="1" w:styleId="Char">
    <w:name w:val="Κεφαλίδα Char"/>
    <w:basedOn w:val="a0"/>
    <w:link w:val="a3"/>
    <w:rsid w:val="006F2FAF"/>
    <w:rPr>
      <w:rFonts w:ascii="Arial" w:eastAsia="Times New Roman" w:hAnsi="Arial" w:cs="Times New Roman"/>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502</Words>
  <Characters>2717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kalliaridou</dc:creator>
  <cp:lastModifiedBy>kalliaridou</cp:lastModifiedBy>
  <cp:revision>7</cp:revision>
  <cp:lastPrinted>2024-04-09T09:02:00Z</cp:lastPrinted>
  <dcterms:created xsi:type="dcterms:W3CDTF">2024-04-09T04:44:00Z</dcterms:created>
  <dcterms:modified xsi:type="dcterms:W3CDTF">2024-04-09T09:20:00Z</dcterms:modified>
</cp:coreProperties>
</file>